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64" w:rsidRPr="00DA5F64" w:rsidRDefault="00B04D5D" w:rsidP="00DA5F64">
      <w:pPr>
        <w:pStyle w:val="NormalnyWeb"/>
        <w:rPr>
          <w:color w:val="00000A"/>
          <w:kern w:val="3"/>
          <w:lang w:bidi="en-US"/>
        </w:rPr>
      </w:pPr>
      <w:r>
        <w:rPr>
          <w:b/>
          <w:bCs/>
        </w:rPr>
        <w:t xml:space="preserve">   </w:t>
      </w:r>
      <w:r w:rsidR="00C638F4">
        <w:rPr>
          <w:color w:val="00000A"/>
          <w:kern w:val="3"/>
          <w:lang w:bidi="en-US"/>
        </w:rPr>
        <w:t xml:space="preserve"> GOPS.4057</w:t>
      </w:r>
      <w:r w:rsidR="0031163B">
        <w:rPr>
          <w:color w:val="00000A"/>
          <w:kern w:val="3"/>
          <w:lang w:bidi="en-US"/>
        </w:rPr>
        <w:t>.3</w:t>
      </w:r>
      <w:r w:rsidR="00C638F4">
        <w:rPr>
          <w:color w:val="00000A"/>
          <w:kern w:val="3"/>
          <w:lang w:bidi="en-US"/>
        </w:rPr>
        <w:t>.2022</w:t>
      </w:r>
      <w:r w:rsidR="00DA5F64" w:rsidRPr="00DA5F64">
        <w:rPr>
          <w:color w:val="00000A"/>
          <w:kern w:val="3"/>
          <w:lang w:bidi="en-US"/>
        </w:rPr>
        <w:t xml:space="preserve">                         </w:t>
      </w:r>
      <w:r w:rsidR="00C638F4">
        <w:rPr>
          <w:color w:val="00000A"/>
          <w:kern w:val="3"/>
          <w:lang w:bidi="en-US"/>
        </w:rPr>
        <w:t xml:space="preserve">                         </w:t>
      </w:r>
      <w:r w:rsidR="00DA5F64" w:rsidRPr="00DA5F64">
        <w:rPr>
          <w:color w:val="00000A"/>
          <w:kern w:val="3"/>
          <w:lang w:bidi="en-US"/>
        </w:rPr>
        <w:t xml:space="preserve">         </w:t>
      </w:r>
      <w:r w:rsidR="00C638F4">
        <w:rPr>
          <w:color w:val="00000A"/>
          <w:kern w:val="3"/>
          <w:lang w:bidi="en-US"/>
        </w:rPr>
        <w:t xml:space="preserve">                   Kołaczkowo 22.11.2022</w:t>
      </w:r>
      <w:r w:rsidR="00DA5F64" w:rsidRPr="00DA5F64">
        <w:rPr>
          <w:color w:val="00000A"/>
          <w:kern w:val="3"/>
          <w:lang w:bidi="en-US"/>
        </w:rPr>
        <w:t xml:space="preserve"> r. </w:t>
      </w:r>
    </w:p>
    <w:p w:rsidR="00DA5F64" w:rsidRPr="00DA5F64" w:rsidRDefault="00DA5F64" w:rsidP="00DA5F64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  <w:t xml:space="preserve">                                            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 w Kołaczkowie zaprasza do złożenia oferty na: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 schronienia dla osób bezdomnych (kobiet oraz mężczyzn) z terenu Gminy Kołaczkowo.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CPV:</w:t>
      </w:r>
    </w:p>
    <w:p w:rsidR="00DA5F64" w:rsidRPr="00DA5F64" w:rsidRDefault="002B38C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DA5F64" w:rsidRPr="00DA5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85311000-2</w:t>
        </w:r>
      </w:hyperlink>
      <w:r w:rsidR="00DA5F64"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opieki społecznej obejmujące miejsca noclegowe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85312000-9 Usługi opieki społecznej nieobejmujące miejsc noclegowych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1.Nazwa oraz adres zamawiającego.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Pl. Wł. Reymonta 3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62-306 Kołaczkowo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Tel  61 4385112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Tryb udzielania zamówienia.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postępowanie </w:t>
      </w:r>
      <w:r w:rsidR="00C6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prowadzone w ramach zapytania ofertowego, gdyż kwota zamówienia nie przekracza 130.000zł., o której  mowa </w:t>
      </w:r>
      <w:r w:rsidR="00C638F4"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 ust. 1 pkt 1 </w:t>
      </w:r>
      <w:r w:rsidR="00C6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września 2019 r. Prawo zamówień publicznych (tekst jednolity - Dz. U</w:t>
      </w:r>
      <w:r w:rsidR="00567B0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2022 r. poz. 1710</w:t>
      </w:r>
      <w:r w:rsidR="00C6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 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Opis przedmiotu zamówienia.</w:t>
      </w:r>
    </w:p>
    <w:p w:rsidR="00DA5F64" w:rsidRPr="00DA5F64" w:rsidRDefault="00DA5F64" w:rsidP="00DA5F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dopuszcza się ofert częściowych.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 Przedmiotem za</w:t>
      </w:r>
      <w:r w:rsidR="00C63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mówienia jest świadczenie w 2023</w:t>
      </w: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usług schronienia dla osób bezdomnych (kobiet oraz mężczyzn) z terenu Gminy Kołaczkowo w formie schroniska.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 schronienia tj. udzielenie tymczasowego całodobowego schronienia w schronisku dla osób bezdomnych wraz z zapewnieniem niezbędnych warunków socjalnych, w tym wyżywienia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:rsidR="00DA5F64" w:rsidRPr="00DA5F64" w:rsidRDefault="00DA5F64" w:rsidP="00DA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zobowiązuje się zapewnić standard podstawowych usług świadczonych w schronisku</w:t>
      </w:r>
      <w:r w:rsidRPr="00DA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, kwalifikacje osób świadczących w nim usługi oraz standard obiektu, w którym mieści się schronisko zgodnie</w:t>
      </w:r>
      <w:r w:rsidRPr="00DA5F6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z załącznikiem nr 2 do </w:t>
      </w:r>
      <w:r w:rsidRPr="00DA5F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Rozporządzenia Ministra Rodziny, Pracy i Polityki Społecznej</w:t>
      </w:r>
      <w:r w:rsidRPr="00DA5F6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DA5F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5F64">
        <w:rPr>
          <w:rFonts w:ascii="Times New Roman" w:eastAsia="TimesNewRoman" w:hAnsi="Times New Roman" w:cs="Times New Roman"/>
          <w:sz w:val="24"/>
          <w:szCs w:val="24"/>
          <w:lang w:eastAsia="pl-PL"/>
        </w:rPr>
        <w:t>z dnia 27 kwietnia 2018 r.</w:t>
      </w:r>
      <w:r w:rsidRPr="00DA5F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sprawie standardów noclegowni, schronisk dla osób bezdomnych i ogrzewalni (Dz. U. z 2018 r., </w:t>
      </w:r>
      <w:r w:rsidRPr="00DA5F6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poz. 896)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szczególny charakter przedmiotu zamówienia Zamawiający dopuszcza możliwość zmiany ilości osób, która uzależniona będzie od rzeczywistej liczby osób wymagających pomocy w formie schronienia, co nie będzie stanowiło podstawy od odstąpienia przez Wykonawcę od zawartej umowy.  </w:t>
      </w:r>
    </w:p>
    <w:p w:rsidR="00DA5F64" w:rsidRPr="00DA5F64" w:rsidRDefault="00DA5F64" w:rsidP="00DA5F64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przewiduje, że prognozowana średnia liczba skierowanych do schroniska  w ciągu roku osób bezdomnych wynosić będzie do 2 osób.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Każdorazowe umieszczenie osoby, wymagającej schronienia odbywać się będzie na podstawie skierowania i  indywidualnej decyzji administracyjnej przyznania pomocy w tej formie tj. udzielenia schronienia, wydanej przez Kierownika Gminnego Ośrodka Pomocy Społecznej w Kołaczkowie. Decyzja zawierać będzie: imię i nazwisko świadczeniobiorcy, rodzaj, zakres i okres świadczenia usługi.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szczególnie uzasadnionych przypadkach Wykonawca podejmie świadczenie usług w oparciu o dane przekazane faksem, telefonicznie lub e-mailem. Takie zlecenie usług będzie potwierdzone kopią wydanej decyzji administracyjnej bez zbędnej zwłoki.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świadczenia usług: województwo wielkopolskie.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informacje dotyczące realizacji przedmiotu zamówienia zawiera wzór umowy, stanowiący załącznik do niniejszego zapytania.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świadczenia usług : województwo wielkopolskie.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3.2.</w:t>
      </w:r>
      <w:r w:rsidRPr="00DA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 pozostawanie w gotowości do przyjęcia osoby w ogrzewa</w:t>
      </w:r>
      <w:r w:rsidR="00C63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lni w okresie od 1 stycznia 2023 r. do 30 kwietnia 2023 r. oraz od 1 października 2023 r.  do 31 grudnia 2023</w:t>
      </w: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DA5F64">
        <w:rPr>
          <w:rFonts w:ascii="Times New Roman" w:eastAsia="Calibri" w:hAnsi="Times New Roman" w:cs="Times New Roman"/>
          <w:sz w:val="24"/>
          <w:szCs w:val="24"/>
        </w:rPr>
        <w:t xml:space="preserve">Przedmiotem zamówienia jest pozostawanie w gotowości i świadczenie usług tymczasowego schronienia umożliwiającego interwencyjny, bezpieczny pobyt w ogrzewanym pomieszczeniu (ogrzewalni) , wyposażonym co najmniej w miejsca siedzące. </w:t>
      </w:r>
      <w:r w:rsidRPr="00DA5F6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Standard podstawowych usług świadczonych w ogrzewalni, kwalifikacje osób świadczących w niej usługi oraz standard obiektu, w których mieści się ogrzewalnia musza być zgodne z załącznikiem nr 4 do </w:t>
      </w:r>
      <w:r w:rsidRPr="00DA5F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Rozporządzenia Ministra Rodziny, Pracy i Polityki Społecznej</w:t>
      </w:r>
      <w:r w:rsidRPr="00DA5F6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DA5F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5F64">
        <w:rPr>
          <w:rFonts w:ascii="Times New Roman" w:eastAsia="TimesNewRoman" w:hAnsi="Times New Roman" w:cs="Times New Roman"/>
          <w:sz w:val="24"/>
          <w:szCs w:val="24"/>
          <w:lang w:eastAsia="pl-PL"/>
        </w:rPr>
        <w:t>z dnia 27 kwietnia 2018 r.</w:t>
      </w:r>
      <w:r w:rsidRPr="00DA5F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sprawie standardów noclegowni, schronisk dla osób bezdomnych i ogrzewalni (Dz. U. z 2018 r.,</w:t>
      </w:r>
      <w:r w:rsidRPr="00DA5F6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poz. 896)</w:t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Zamawiający przewiduje, że prognozowana, średnia liczba skierowanych do ogrzewalni</w:t>
      </w: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br/>
        <w:t>w ciągu roku osób bezdomnych wynosić będzie do 4 osób.</w:t>
      </w:r>
    </w:p>
    <w:p w:rsidR="00DA5F64" w:rsidRPr="00DA5F64" w:rsidRDefault="00DA5F64" w:rsidP="00DA5F64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szczególny charakter przedmiotu zamówienia Zamawiający dopuszcza możliwość zmiany ilości osób, która uzależniona będzie od rzeczywistej liczby osób wymagających pomocy w formie ogrzewalni, co nie będzie stanowiło podstawy od odstąpienia przez Wykonawcę od zawartej umowy.  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Każdorazowe umieszczenie osoby, potrzebującej schronienia, przebywającej na terenie Gminy Kołaczkowo odbywać się będzie na podstawie skierowania do ogrzewalni wydanego przez G</w:t>
      </w:r>
      <w:r w:rsidR="00C638F4">
        <w:rPr>
          <w:rFonts w:ascii="Times New Roman" w:eastAsia="Times New Roman" w:hAnsi="Times New Roman" w:cs="Times New Roman"/>
          <w:sz w:val="24"/>
          <w:szCs w:val="24"/>
          <w:lang w:eastAsia="pl-PL"/>
        </w:rPr>
        <w:t>minny Ośrodek Pomocy Społecznej lub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C63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interwencji Policji al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638F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osobistego zgłoszenia się osoby potrzebującej schronienia. 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będzie miał obowiązek podjęcia świadczenia ww. usługi również w opa</w:t>
      </w:r>
      <w:r w:rsidR="00C638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rciu o dane przekazane faksem, </w:t>
      </w:r>
      <w:r w:rsidRPr="00DA5F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telefonicznie lub e-mailem. </w:t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Miejsce świadczenia usług: województwo wielkopolskie.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Pozostałe informacje dotyczące realizacji przedmiotu zamówienia zawiera wzór umowy, stanowiący załącznik do niniejszego zapytania.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Termin wykonania usługi:</w:t>
      </w:r>
    </w:p>
    <w:p w:rsidR="00DA5F64" w:rsidRPr="00DA5F64" w:rsidRDefault="00C638F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ciągła od 1 stycznia 2023 r. do 31 grudnia 2023</w:t>
      </w:r>
      <w:r w:rsidR="00DA5F64"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przy czym: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Schronisko – cały rok,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Ogrzewalnia od 1 </w:t>
      </w:r>
      <w:r w:rsidR="00C63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 2023 r. do 30 kwietnia 2023 r. oraz od 1 października 2023 r. do 31 grudnia 2023</w:t>
      </w: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warunki: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podmioty, które w cele statutowe obejmują  prowadzenie działalności w zakresie pomocy osobom bezdomnym i wpisane są do rejestru placówek udzielających tymczasowego schronienia prowadzonego przez Wojewodę,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posiadania wiedzy i doświadczenia, niezbędnego do prawidłowego wykonania usługi,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3)pozostawania w sytuacji ekonomicznej i finansowej, pozwalającej na prawidłowe wykonanie zamówienia,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4) spełniają standard podstawowych usług zgodnie z przepisami wykonawczymi do ustawy z dnia 12 marca 2004 r. o pomocy społecznej (Dz. U. z 2020 r. poz. 1876 ze zm.).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odległość miejsca realizacji usług od siedziby GOPS w Kołaczkowie nie może być większa niż 50 km. 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Dokumenty i oświadczenia potwierdzające spełnianie warunków udziału w postępowaniu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warunków, o których mowa w pkt. 5 przedmiotowego zapytania ofertowego Wykonawca przystępujący do niniejszego postępowania zobowiązany jest złożyć: </w:t>
      </w: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oświadczenie, że wykonawca spełnia warunki udziału w postępowaniu – oświadczenie zawarte jest w treści oferty.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Opis sposobu obliczenia ceny: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skalkulować cenę ofertową (jednostkową) za wykonanie zamówienia tak, aby obejmowała wszystkie koszty i składniki związane z wykonaniem zamówienia oraz warunki stawiane przez Zamawiającego - zgodnie z drukiem oferty, stanowiącym załącznik nr 1 do niniejszego zapytania.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Kryteria wyboru oferty: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wybierze ofertę odpowiadającą wszystkim postawionym przez niego wymogom, tj. o najniższej cenie i najbardziej dogodnej lokalizacji(najbliższa lokalizacja):</w:t>
      </w:r>
    </w:p>
    <w:p w:rsidR="00DA5F64" w:rsidRPr="00DA5F64" w:rsidRDefault="00DA5F64" w:rsidP="00DA5F6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najniższa oferowana cena brutto w złotych dot. schroniska – waga 40%</w:t>
      </w:r>
    </w:p>
    <w:p w:rsidR="00DA5F64" w:rsidRPr="00DA5F64" w:rsidRDefault="00DA5F64" w:rsidP="00DA5F6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najniższa oferowana cena brutto w złotych dot. ogrzewalni – waga 40%</w:t>
      </w:r>
    </w:p>
    <w:p w:rsidR="00DA5F64" w:rsidRPr="00DA5F64" w:rsidRDefault="00DA5F64" w:rsidP="00DA5F6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dogodna lokalizacja(w kilometrach) – waga 20%</w:t>
      </w:r>
    </w:p>
    <w:p w:rsidR="00DA5F64" w:rsidRPr="00DA5F64" w:rsidRDefault="00DA5F64" w:rsidP="00DA5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F64" w:rsidRPr="00DA5F64" w:rsidRDefault="00DA5F64" w:rsidP="00DA5F6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cenowe dotyczące schroniska oceniane będzie na podstawie wzoru:</w:t>
      </w:r>
    </w:p>
    <w:p w:rsidR="00DA5F64" w:rsidRPr="00DA5F64" w:rsidRDefault="00DA5F64" w:rsidP="00DA5F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najniższa zaoferowana cena z pośród wszystkich</w:t>
      </w:r>
    </w:p>
    <w:p w:rsidR="00DA5F64" w:rsidRPr="00DA5F64" w:rsidRDefault="00DA5F64" w:rsidP="00DA5F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zakwalifikowanych ofert</w:t>
      </w:r>
    </w:p>
    <w:p w:rsidR="00DA5F64" w:rsidRPr="00DA5F64" w:rsidRDefault="00DA5F64" w:rsidP="00DA5F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=  -----------------------------------------------------   x  100 pkt x 40%</w:t>
      </w:r>
    </w:p>
    <w:p w:rsidR="00DA5F64" w:rsidRPr="00DA5F64" w:rsidRDefault="00DA5F64" w:rsidP="00DA5F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cena zaoferowana w badanej ofercie</w:t>
      </w:r>
    </w:p>
    <w:p w:rsidR="00DA5F64" w:rsidRPr="00DA5F64" w:rsidRDefault="00DA5F64" w:rsidP="00DA5F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cenowe dotyczące ogrzewalni oceniane będzie na podstawie wzoru:</w:t>
      </w:r>
    </w:p>
    <w:p w:rsidR="00DA5F64" w:rsidRPr="00DA5F64" w:rsidRDefault="00DA5F64" w:rsidP="00DA5F6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najniższa zaoferowana cena z pośród wszystkich</w:t>
      </w:r>
    </w:p>
    <w:p w:rsidR="00DA5F64" w:rsidRPr="00DA5F64" w:rsidRDefault="00DA5F64" w:rsidP="00DA5F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zakwalifikowanych ofert</w:t>
      </w:r>
    </w:p>
    <w:p w:rsidR="00DA5F64" w:rsidRPr="00DA5F64" w:rsidRDefault="00DA5F64" w:rsidP="00DA5F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=  -----------------------------------------------------   x  100 pkt x 40%</w:t>
      </w:r>
    </w:p>
    <w:p w:rsidR="00DA5F64" w:rsidRPr="00DA5F64" w:rsidRDefault="00DA5F64" w:rsidP="00DA5F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cena zaoferowana w badanej ofercie</w:t>
      </w:r>
    </w:p>
    <w:p w:rsidR="00DA5F64" w:rsidRPr="00DA5F64" w:rsidRDefault="00DA5F64" w:rsidP="00DA5F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dogodnej lokalizacji oceniane będzie na podstawie wzoru: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najkrótsza odległość oferty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Lokalizacja = ------------------------------- x 100 pkt x 20%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A5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odległość badanej oferty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Z ofert o jednakowej cenie zostanie wybrana oferta w najbliższej odległości od siedziby GOPS.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toku badania i oceny ofert, Zamawiający może żądać od Wykonawców wyjaśnień dotyczących treści złożonych ofert. Niedopuszczalne jest prowadzenie pomiędzy Zamawiającym, a Wykonawcą negocjacji dotyczących złożonej oferty.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najkorzystniejszej oferty nie podlega procedurze odwoławczej.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Miejsce i termin oraz sposób złożenia ofert/y: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Ofertę/y należy złożyć w </w:t>
      </w: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Gminnym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Ośrodku Pomocy Społecznej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Pl. Wł. Reymonta 3, 62-306 Kołaczkowo. Ofertę można składać drogą pocztową, przesyłką kurierską, osobiście, drogą elektroniczną na adres e-mail: </w:t>
      </w:r>
      <w:r w:rsidRPr="00DA5F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gops@kolaczkowo.pl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(skan z podpisem) wyłącznie na formularzu pn. „TREŚĆ OFERTY” będącym załącznikiem nr 1 do niniejszego zapytania w terminie do dnia            </w:t>
      </w:r>
      <w:r w:rsidR="00C63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67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C63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2022</w:t>
      </w: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r. do godziny 15:00 - 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na kopercie lub w treści wiadomości </w:t>
      </w: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„Zapytanie ofertowe–usługi schronienia”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Decyduje data wpływu oferty do Gminnego Ośrodka Pomocy Społecznej w Kołaczkowie.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musi być sporządzona w języku polskim.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złożone po terminie nie będą rozpatrywane. W toku badania i oceny ofert Zamawiający, może żądać od oferentów wyjaśnień dotyczących treści złożonych ofert.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poprawia w ofercie:</w:t>
      </w:r>
    </w:p>
    <w:p w:rsidR="00DA5F64" w:rsidRPr="00DA5F64" w:rsidRDefault="00DA5F64" w:rsidP="00DA5F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pisarskie,</w:t>
      </w:r>
    </w:p>
    <w:p w:rsidR="00DA5F64" w:rsidRPr="00DA5F64" w:rsidRDefault="00DA5F64" w:rsidP="00DA5F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rachunkowe, z uwzględnieniem konsekwencji rachunkowych dokonanych poprawek.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Wykonawcę, tj. osobę uprawnioną.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10. Osoba upoważniona do kontaktu z Wykonawcami: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Lidia Kwiatkowska tel. 61 4385112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 Załączniki do zapytania ofertowego: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Druk oferty zał. nr 1</w:t>
      </w:r>
      <w:r w:rsidRPr="00DA5F6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64">
        <w:rPr>
          <w:rFonts w:ascii="Times New Roman" w:eastAsia="Calibri" w:hAnsi="Times New Roman" w:cs="Times New Roman"/>
          <w:sz w:val="24"/>
          <w:szCs w:val="24"/>
        </w:rPr>
        <w:t>Wzór umowy zał. nr 2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64">
        <w:rPr>
          <w:rFonts w:ascii="Times New Roman" w:eastAsia="Calibri" w:hAnsi="Times New Roman" w:cs="Times New Roman"/>
          <w:sz w:val="24"/>
          <w:szCs w:val="24"/>
        </w:rPr>
        <w:t>Wzór umowy zał. nr 3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64">
        <w:rPr>
          <w:rFonts w:ascii="Times New Roman" w:eastAsia="Calibri" w:hAnsi="Times New Roman" w:cs="Times New Roman"/>
          <w:sz w:val="24"/>
          <w:szCs w:val="24"/>
        </w:rPr>
        <w:t>Uwaga: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64">
        <w:rPr>
          <w:rFonts w:ascii="Times New Roman" w:eastAsia="Calibri" w:hAnsi="Times New Roman" w:cs="Times New Roman"/>
          <w:sz w:val="24"/>
          <w:szCs w:val="24"/>
        </w:rPr>
        <w:t>Zamawiający zastrzega sobie prawo do unieważnienia niniejszego postępowania bez podania uzasadnienia, a także do pozostawienia postępowania bez wyboru oferty.</w:t>
      </w: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Default="00DA5F64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E2F" w:rsidRPr="00DA5F64" w:rsidRDefault="00594E2F" w:rsidP="00DA5F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64" w:rsidRPr="00DA5F64" w:rsidRDefault="00DA5F64" w:rsidP="00DA5F6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Załącznik nr 1 do zapytania ofertowego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</w:t>
      </w:r>
    </w:p>
    <w:p w:rsidR="00DA5F64" w:rsidRPr="00DA5F64" w:rsidRDefault="00DA5F64" w:rsidP="00DA5F6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:rsidR="00DA5F64" w:rsidRPr="00DA5F64" w:rsidRDefault="00DA5F64" w:rsidP="00DA5F6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......................................................</w:t>
      </w:r>
    </w:p>
    <w:p w:rsidR="00DA5F64" w:rsidRPr="00DA5F64" w:rsidRDefault="00DA5F64" w:rsidP="00DA5F64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(miejscowość i data )</w:t>
      </w:r>
    </w:p>
    <w:p w:rsidR="00DA5F64" w:rsidRPr="00DA5F64" w:rsidRDefault="00DA5F64" w:rsidP="00DA5F64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Zamawiający </w:t>
      </w:r>
    </w:p>
    <w:p w:rsidR="00DA5F64" w:rsidRPr="00DA5F64" w:rsidRDefault="00DA5F64" w:rsidP="00DA5F64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Gminny Ośrodek Pomocy Społecznej 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Pl. Wł. Reymonta 3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</w:rPr>
        <w:t>62-306 Kołaczkowo</w:t>
      </w:r>
    </w:p>
    <w:p w:rsidR="00DA5F64" w:rsidRPr="00DA5F64" w:rsidRDefault="00DA5F64" w:rsidP="00DA5F64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 F E R T A 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. Nazwa wykonawcy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5F64" w:rsidRPr="00DA5F64" w:rsidRDefault="00DA5F64" w:rsidP="00DA5F6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wykonawcy (siedziba prowadzenia działalności):</w:t>
      </w:r>
    </w:p>
    <w:p w:rsidR="00DA5F64" w:rsidRPr="00DA5F64" w:rsidRDefault="00DA5F64" w:rsidP="00DA5F6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DA5F64" w:rsidRPr="00DA5F64" w:rsidRDefault="00DA5F64" w:rsidP="00DA5F6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  <w:t>3</w:t>
      </w:r>
      <w:r w:rsidRPr="00DA5F64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. Adres Wykonawcy do doręczeń/korespondencji:</w:t>
      </w:r>
    </w:p>
    <w:p w:rsidR="00DA5F64" w:rsidRPr="00DA5F64" w:rsidRDefault="00DA5F64" w:rsidP="00DA5F6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DA5F64" w:rsidRPr="00DA5F64" w:rsidRDefault="00DA5F64" w:rsidP="00DA5F6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  <w:t>4.</w:t>
      </w:r>
      <w:r w:rsidRPr="00DA5F64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Nr KRS (jeśli dotyczy):</w:t>
      </w:r>
    </w:p>
    <w:p w:rsidR="00DA5F64" w:rsidRPr="00DA5F64" w:rsidRDefault="00DA5F64" w:rsidP="00DA5F6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DA5F64" w:rsidRPr="00DA5F64" w:rsidRDefault="00DA5F64" w:rsidP="00DA5F6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5.</w:t>
      </w:r>
      <w:r w:rsidRPr="00DA5F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NIP       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5F64" w:rsidRPr="00DA5F64" w:rsidRDefault="00DA5F64" w:rsidP="00DA5F6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W odpowiedzi na zapytanie ofertowe, przedmiotem którego jest: </w:t>
      </w:r>
      <w:r w:rsidRPr="00DA5F6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zh-CN"/>
        </w:rPr>
        <w:t xml:space="preserve">świadczenie </w:t>
      </w:r>
      <w:r w:rsidR="00FB5A7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w 2023</w:t>
      </w:r>
      <w:r w:rsidRPr="00DA5F6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r. </w:t>
      </w:r>
      <w:r w:rsidRPr="00DA5F6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zh-CN"/>
        </w:rPr>
        <w:t>usług schronienia dla osób bezdomnych z trenu Gminy Kołaczkowo</w:t>
      </w:r>
      <w:r w:rsidRPr="00DA5F6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.</w:t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Oferuję/my:</w:t>
      </w:r>
    </w:p>
    <w:p w:rsidR="00DA5F64" w:rsidRPr="00DA5F64" w:rsidRDefault="00DA5F64" w:rsidP="00DA5F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1.schronisko dla bezdomnych</w:t>
      </w: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Cenę/koszt </w:t>
      </w: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dobowego pobytu 1 osoby bezdomnej, tj. ogólny koszt stałych wydatków rzeczowych i osobowych w wysokości  ............................................. zł brutto, </w:t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ind w:left="360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słownie: </w:t>
      </w: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br/>
        <w:t>( .............................................................……………………………….).</w:t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ind w:left="360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zh-CN"/>
        </w:rPr>
        <w:t>2</w:t>
      </w: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. </w:t>
      </w:r>
      <w:r w:rsidRPr="00DA5F6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ogrzewalnia - pozostawanie w gotowości i świadczenie usługi</w:t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lastRenderedPageBreak/>
        <w:t xml:space="preserve">Cenę/koszt - </w:t>
      </w:r>
      <w:r w:rsidRPr="00DA5F6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pozostawania w gotowości i świadczenie usługi pobytu osób bezdomnych, tj. ogólny koszt stałych wydatków rzeczowych i osobowych w wysokości miesięcznej  ............................................. zł  brutto</w:t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słownie: </w:t>
      </w:r>
      <w:r w:rsidRPr="00DA5F6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br/>
        <w:t>( .............................................................……………………………….zl brutto).</w:t>
      </w:r>
    </w:p>
    <w:p w:rsidR="00FB5A7E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Lokalizacja</w:t>
      </w:r>
      <w:r w:rsidRPr="00DA5F6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– odległość miejsca realizacji usługi od siedziby GOPS w Kołaczkowie</w:t>
      </w:r>
      <w:r w:rsidR="00FB5A7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……….. km</w:t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Słownie ilość kilometrów: ……………………………………………………………………</w:t>
      </w:r>
    </w:p>
    <w:p w:rsidR="00DA5F64" w:rsidRPr="00DA5F64" w:rsidRDefault="00DA5F64" w:rsidP="00DA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(oferta z lokalizacją większą niż 50 km będzie podlegała odrzuceniu)</w:t>
      </w:r>
    </w:p>
    <w:p w:rsidR="00DA5F64" w:rsidRPr="00DA5F64" w:rsidRDefault="00DA5F64" w:rsidP="00DA5F6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Oświadczam/y, że powyższe ceny  zawierają wszystkie koszty jakie ponosi Zamawiający w przypadku wyboru niniejszej oferty, cena ta nie ulegnie zmianie </w:t>
      </w: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br/>
        <w:t>w trakcie umowy.</w:t>
      </w:r>
    </w:p>
    <w:p w:rsidR="00DA5F64" w:rsidRPr="00DA5F64" w:rsidRDefault="00DA5F64" w:rsidP="00DA5F6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>Oświadczam/my, że zapoznałem się z opisem przedmiotu zamówienia i nie wnoszę do niego zastrzeżeń.</w:t>
      </w:r>
    </w:p>
    <w:p w:rsidR="00DA5F64" w:rsidRPr="00DA5F64" w:rsidRDefault="00DA5F64" w:rsidP="00DA5F6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iCs/>
          <w:color w:val="00000A"/>
          <w:spacing w:val="-1"/>
          <w:sz w:val="24"/>
          <w:szCs w:val="24"/>
          <w:lang w:eastAsia="pl-PL"/>
        </w:rPr>
        <w:t>Termin realizacji zamówienia</w:t>
      </w: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 – zgodnie z zapytaniem ofertowym.</w:t>
      </w:r>
    </w:p>
    <w:p w:rsidR="00DA5F64" w:rsidRPr="00DA5F64" w:rsidRDefault="00DA5F64" w:rsidP="00DA5F6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Oświadczam/my, że </w:t>
      </w:r>
      <w:r w:rsidRPr="00DA5F64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pl-PL"/>
        </w:rPr>
        <w:t>zapoznaliśmy się z postanowieniami umowy</w:t>
      </w: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 załączonym do zapytania, </w:t>
      </w:r>
      <w:r w:rsidRPr="00DA5F64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pl-PL"/>
        </w:rPr>
        <w:t xml:space="preserve">akceptujemy bez zastrzeżeń przedmiotowe postanowienia, w tym warunki płatności </w:t>
      </w: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i zobowiązujemy się, w przypadku wyboru naszej oferty, do zawarcia umowy zgodnej z niniejszym wzorem i naszą ofertą.  </w:t>
      </w:r>
    </w:p>
    <w:p w:rsidR="00DA5F64" w:rsidRPr="00DA5F64" w:rsidRDefault="00DA5F64" w:rsidP="00DA5F6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 Oświadczam/my, że termin związania ofertą wynosi 30 dni od dnia jej złożenia.</w:t>
      </w:r>
    </w:p>
    <w:p w:rsidR="00DA5F64" w:rsidRPr="00DA5F64" w:rsidRDefault="00DA5F64" w:rsidP="00DA5F64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 w:rsidRPr="00DA5F6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>Oświadczam/my, że spełniamy niżej wymienione warunki udziału w postępowaniu:</w:t>
      </w:r>
    </w:p>
    <w:p w:rsidR="00DA5F64" w:rsidRPr="00DA5F64" w:rsidRDefault="00DA5F64" w:rsidP="00DA5F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posiadam/y uprawnienia do wykonywania określonej działalności lub czynności związanej z przedmiotem zapytania ofertowego, jeżeli przepisy prawa nakładają obowiązek ich posiadania,</w:t>
      </w:r>
    </w:p>
    <w:p w:rsidR="00DA5F64" w:rsidRPr="00DA5F64" w:rsidRDefault="00DA5F64" w:rsidP="00DA5F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jesteśmy podmiotem wpisanym do rejestru placówek udzielających tymczasowego schronienia prowadzonego przez wojewodę wielkopolskiego,</w:t>
      </w:r>
    </w:p>
    <w:p w:rsidR="00DA5F64" w:rsidRPr="00DA5F64" w:rsidRDefault="00DA5F64" w:rsidP="00DA5F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Posiadam/y wiedzę i doświadczenie, niezbędne do prawidłowego wykonania usługi,</w:t>
      </w:r>
    </w:p>
    <w:p w:rsidR="00DA5F64" w:rsidRPr="00DA5F64" w:rsidRDefault="00DA5F64" w:rsidP="00DA5F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Pozostaję/my w sytuacji ekonomicznej i finansowej, pozwalającej na prawidłowe wykonanie zamówienia,</w:t>
      </w:r>
    </w:p>
    <w:p w:rsidR="00DA5F64" w:rsidRPr="00DA5F64" w:rsidRDefault="00DA5F64" w:rsidP="00DA5F6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spełniam/my standard podstawowych usług zgodnie z </w:t>
      </w:r>
      <w:r w:rsidRPr="00DA5F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Rozporządzeniem Ministra Rodziny, Pracy i Polityki Społecznej</w:t>
      </w:r>
      <w:r w:rsidRPr="00DA5F6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DA5F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DA5F64">
        <w:rPr>
          <w:rFonts w:ascii="Times New Roman" w:eastAsia="TimesNewRoman" w:hAnsi="Times New Roman" w:cs="Times New Roman"/>
          <w:sz w:val="24"/>
          <w:szCs w:val="24"/>
          <w:lang w:eastAsia="pl-PL"/>
        </w:rPr>
        <w:t>z dnia 27 kwietnia 2018 r.</w:t>
      </w:r>
      <w:r w:rsidRPr="00DA5F6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sprawie standardów noclegowni, schronisk dla osób bezdomnych i ogrzewalni (Dz. U.</w:t>
      </w:r>
      <w:r w:rsidRPr="00DA5F6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z 2018 r., poz. 896),</w:t>
      </w:r>
    </w:p>
    <w:p w:rsidR="00DA5F64" w:rsidRPr="00DA5F64" w:rsidRDefault="00DA5F64" w:rsidP="00DA5F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Oświadczam/my, że ww. oświadczenie dot. spełniania warunków udziału w postepowaniu są prawdziwe i mam/my świadomość, iż Zamawiający ma prawo zweryfikować prawdziwość ww. oświadczenia.</w:t>
      </w:r>
    </w:p>
    <w:p w:rsidR="00DA5F64" w:rsidRPr="00DA5F64" w:rsidRDefault="00DA5F64" w:rsidP="00DA5F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>Miejsce świadczenia usług w schronisku</w:t>
      </w:r>
    </w:p>
    <w:p w:rsidR="00FB5A7E" w:rsidRDefault="00DA5F64" w:rsidP="00DA5F6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FB5A7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</w:p>
    <w:p w:rsidR="00DA5F64" w:rsidRPr="00DA5F64" w:rsidRDefault="00DA5F64" w:rsidP="00FB5A7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>(adres)</w:t>
      </w:r>
    </w:p>
    <w:p w:rsidR="00DA5F64" w:rsidRPr="00DA5F64" w:rsidRDefault="00DA5F64" w:rsidP="00DA5F6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>Miejsce świadczenia usług w ogrzewalni</w:t>
      </w:r>
    </w:p>
    <w:p w:rsidR="00FB5A7E" w:rsidRDefault="00DA5F64" w:rsidP="00FB5A7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  <w:r w:rsidR="00FB5A7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………………………………………………………….</w:t>
      </w: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FB5A7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</w:t>
      </w: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>….</w:t>
      </w:r>
    </w:p>
    <w:p w:rsidR="00DA5F64" w:rsidRPr="00DA5F64" w:rsidRDefault="00DA5F64" w:rsidP="00FB5A7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>(adres)</w:t>
      </w:r>
    </w:p>
    <w:p w:rsidR="00DA5F64" w:rsidRPr="00DA5F64" w:rsidRDefault="00DA5F64" w:rsidP="00DA5F6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.</w:t>
      </w:r>
    </w:p>
    <w:p w:rsidR="00DA5F64" w:rsidRPr="00DA5F64" w:rsidRDefault="00DA5F64" w:rsidP="00DA5F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B5A7E" w:rsidRDefault="00DA5F64" w:rsidP="00DA5F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FB5A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DA5F64" w:rsidRPr="00DA5F64" w:rsidRDefault="00FB5A7E" w:rsidP="00DA5F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DA5F64"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A5F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</w:t>
      </w:r>
      <w:r w:rsidRPr="00DA5F64">
        <w:rPr>
          <w:rFonts w:ascii="Times New Roman" w:eastAsia="Calibri" w:hAnsi="Times New Roman" w:cs="Times New Roman"/>
          <w:sz w:val="20"/>
          <w:szCs w:val="20"/>
          <w:lang w:eastAsia="pl-PL"/>
        </w:rPr>
        <w:t>( podpis wykonawcy lub podpis osoby/ osób uprawnionej/</w:t>
      </w:r>
      <w:proofErr w:type="spellStart"/>
      <w:r w:rsidRPr="00DA5F64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DA5F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  </w:t>
      </w: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A5F6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reprezentowania Wykonawcy)</w:t>
      </w: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Default="00DA5F64" w:rsidP="00DA5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0CF4" w:rsidRPr="00DA5F64" w:rsidRDefault="00390CF4" w:rsidP="00DA5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5F64" w:rsidRPr="00DA5F64" w:rsidRDefault="00DA5F64" w:rsidP="00DA5F64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B5A7E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Załącznik nr 2 wzór </w:t>
      </w:r>
      <w:r w:rsidR="00FB5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DA5F64" w:rsidRPr="00DA5F64" w:rsidRDefault="00FB5A7E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="00DA5F64"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</w:t>
      </w:r>
    </w:p>
    <w:p w:rsidR="00DA5F64" w:rsidRPr="00DA5F64" w:rsidRDefault="00FB5A7E" w:rsidP="00DA5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GOPS.4057. .2022</w:t>
      </w:r>
    </w:p>
    <w:p w:rsidR="00DA5F64" w:rsidRPr="00DA5F64" w:rsidRDefault="00DA5F64" w:rsidP="00DA5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 w:rsidR="00FB5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Umowa nr /2022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 …… w Kołaczkowie pomiędzy 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Gminą Kołaczkowo – Gminnym Ośrodkiem Pomocy Społecznej Pl. Wł. Reymonta 3, 62-306 Kołaczkowo reprezentowanym przez Lidię Kwiatkowską - Kierownika Gminnego Ośrodka Pomocy Społecznej w Kołaczkowie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zwanym w dalszej części umowy </w:t>
      </w:r>
      <w:r w:rsidRPr="00DA5F6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Zamawiającym ,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a</w:t>
      </w:r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…………………………………………………</w:t>
      </w:r>
      <w:r w:rsidR="00FB5A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……………………………………</w:t>
      </w: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z siedzibą w ………………………………………..</w:t>
      </w:r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Wpisaną/</w:t>
      </w:r>
      <w:proofErr w:type="spellStart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ym</w:t>
      </w:r>
      <w:proofErr w:type="spellEnd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do Rejestru Wojewody</w:t>
      </w:r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reprezentowaną/</w:t>
      </w:r>
      <w:proofErr w:type="spellStart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ym</w:t>
      </w:r>
      <w:proofErr w:type="spellEnd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przez</w:t>
      </w:r>
      <w:r w:rsidR="00FB5A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Panią/Pana ……………………………………………………</w:t>
      </w: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………..  </w:t>
      </w:r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zwanym dalej </w:t>
      </w:r>
      <w:r w:rsidRPr="00DA5F64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„Wykonawcą”,</w:t>
      </w:r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zaś wspólnie zwanymi dalej </w:t>
      </w:r>
      <w:r w:rsidRPr="00DA5F64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„Stronami”.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Do niniejszej umowy nie stosuje się Prawa zamówień publicznych art. 2 ust. 1 pkt 1 ustawy z dnia 11 września 2019 r. Prawo zamówień publicznych </w:t>
      </w:r>
      <w:r w:rsidR="00567B06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(tekst jednolity - Dz.U. z 2022 r., poz. nr 1710</w:t>
      </w: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 ze zm. )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    § 1</w:t>
      </w:r>
    </w:p>
    <w:p w:rsidR="00DA5F64" w:rsidRPr="00DA5F64" w:rsidRDefault="00DA5F64" w:rsidP="00DA5F6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Przedmiotem niniejszej umowy jest </w:t>
      </w: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świadczenie usług schronienia tj. udzielenie tymczasowego całodobowego schronienia w schronisku dla osób bezdomnych wraz z zapewnieniem niezbędnych warunków socjalnych</w:t>
      </w:r>
      <w:r w:rsidRPr="00DA5F64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 </w:t>
      </w: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:rsidR="00DA5F64" w:rsidRPr="00DA5F64" w:rsidRDefault="00DA5F64" w:rsidP="00DA5F6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>Strony ustalają, iż standard podstawowych usług świadczonych w schronisku dla osób bezdomnych</w:t>
      </w: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,</w:t>
      </w:r>
      <w:r w:rsidRPr="00DA5F6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 kwalifikacje osób świadczących w nim usługi oraz standard obiektu, w którym mieści się schronisko dla osób bezdomnych są zgodne, odpowiednio z załącznikiem nr 2 do </w:t>
      </w:r>
      <w:r w:rsidRPr="00DA5F6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>Rozporządzenia Ministra Rodziny, Pracy i Polityki Społecznej</w:t>
      </w:r>
      <w:r w:rsidRPr="00DA5F6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 </w:t>
      </w:r>
      <w:r w:rsidRPr="00DA5F6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 xml:space="preserve"> </w:t>
      </w:r>
      <w:r w:rsidRPr="00DA5F6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>z dnia 27 kwietnia 2018 r.</w:t>
      </w:r>
      <w:r w:rsidRPr="00DA5F6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 xml:space="preserve"> w sprawie standardów noclegowni, schronisk dla osób bezdomnych i ogrzewalni (Dz. U. z 2018 r.,</w:t>
      </w:r>
      <w:r w:rsidRPr="00DA5F6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 poz. 896).</w:t>
      </w:r>
    </w:p>
    <w:p w:rsidR="00DA5F64" w:rsidRPr="00DA5F64" w:rsidRDefault="00DA5F64" w:rsidP="00DA5F6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zapewnia miejsce dla bezdomnych w postaci usług określonych w ust. 1, dla  osób skierowanych przez Gminny Ośrodek Pomocy Społecznej w Kołaczkowie, tj. osób z terenu Gminy Kołaczkowo.</w:t>
      </w:r>
    </w:p>
    <w:p w:rsidR="00DA5F64" w:rsidRPr="00DA5F64" w:rsidRDefault="00DA5F64" w:rsidP="00DA5F6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Zamawiający przewiduje, że prognozowana, średnia liczba skierowanych do schroniska w ciągu roku osób bezdomnych wynosić będzie do 2 osób.</w:t>
      </w:r>
    </w:p>
    <w:p w:rsidR="00DA5F64" w:rsidRPr="00DA5F64" w:rsidRDefault="00DA5F64" w:rsidP="00DA5F64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egoe UI" w:hAnsi="Times New Roman" w:cs="Times New Roman"/>
          <w:color w:val="FF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DA5F64" w:rsidRPr="00DA5F64" w:rsidRDefault="00DA5F64" w:rsidP="00DA5F64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>dopuszcza się także zwiększenie zakresu usługi - liczby osób do nie więcej niż 50 %. Zamawiający będzie dokonywał zapłaty za faktyczną ilość osób korzystających z usług świadczonych przez schronisko.</w:t>
      </w:r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142" w:firstLine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            Strony ustalają, iż miejscem świadczenia usług będzie </w:t>
      </w: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…………………………..  </w:t>
      </w:r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142" w:firstLine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2</w:t>
      </w:r>
    </w:p>
    <w:p w:rsidR="00DA5F64" w:rsidRPr="00DA5F64" w:rsidRDefault="00DA5F64" w:rsidP="00DA5F6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>każdorazowe umieszczenie osoby, potrzebującej schronienia odbywać się będzie na podstawie skierowania do schroniska oraz indywidualnej decyzji administracyjnej przyznania pomocy w tej formie udzielenia schronienia, wydanej przez Kierownika Gminnego Ośrodka Pomocy Społecznej w Kołaczkowie. Decyzja zawierać będzie: imię i nazwisko świadczeniobiorcy, rodzaj, zakres i okres świadczenia usługi.</w:t>
      </w:r>
    </w:p>
    <w:p w:rsidR="00DA5F64" w:rsidRPr="00DA5F64" w:rsidRDefault="00DA5F64" w:rsidP="00DA5F64">
      <w:pPr>
        <w:widowControl w:val="0"/>
        <w:numPr>
          <w:ilvl w:val="0"/>
          <w:numId w:val="9"/>
        </w:numPr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Segoe UI" w:hAnsi="Times New Roman" w:cs="Times New Roman"/>
          <w:bCs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 w:rsidRPr="00DA5F64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en-US"/>
        </w:rPr>
        <w:t xml:space="preserve">w szczególnie uzasadnionych przypadkach Wykonawca podejmie świadczenie usług w oparciu o dane przekazane faksem, telefonicznie lub e-mailem. Takie zlecenie usług będzie potwierdzone kopią decyzji administracyjnej wydanej bez zbędnej zwłoki. </w:t>
      </w:r>
      <w:r w:rsidRPr="00DA5F64">
        <w:rPr>
          <w:rFonts w:ascii="Times New Roman" w:eastAsia="Segoe UI" w:hAnsi="Times New Roman" w:cs="Times New Roman"/>
          <w:bCs/>
          <w:kern w:val="3"/>
          <w:sz w:val="24"/>
          <w:szCs w:val="24"/>
          <w:lang w:bidi="en-US"/>
        </w:rPr>
        <w:t xml:space="preserve">Przetwarzanie danych osobowych niezbędne </w:t>
      </w:r>
      <w:r w:rsidR="00FB5A7E">
        <w:rPr>
          <w:rFonts w:ascii="Times New Roman" w:eastAsia="Segoe UI" w:hAnsi="Times New Roman" w:cs="Times New Roman"/>
          <w:bCs/>
          <w:kern w:val="3"/>
          <w:sz w:val="24"/>
          <w:szCs w:val="24"/>
          <w:lang w:bidi="en-US"/>
        </w:rPr>
        <w:t xml:space="preserve">dla celów realizacji niniejszej Umowy </w:t>
      </w:r>
      <w:r w:rsidRPr="00DA5F64">
        <w:rPr>
          <w:rFonts w:ascii="Times New Roman" w:eastAsia="Segoe UI" w:hAnsi="Times New Roman" w:cs="Times New Roman"/>
          <w:bCs/>
          <w:kern w:val="3"/>
          <w:sz w:val="24"/>
          <w:szCs w:val="24"/>
          <w:lang w:bidi="en-US"/>
        </w:rPr>
        <w:t xml:space="preserve">odbywać się będzie zgodnie z przepisami ustawy </w:t>
      </w:r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z dnia 18 maja 2018 r. o ochronie danych osobowych (tj. Dz. U z 2018 r., poz. 1000 ze zm.).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3</w:t>
      </w:r>
    </w:p>
    <w:p w:rsidR="00DA5F64" w:rsidRPr="00DA5F64" w:rsidRDefault="00DA5F64" w:rsidP="00DA5F6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Strony zgodnie ustalają, iż koszt dobowego pobytu 1 osoby bezdomnej, tj. ogólny koszt stałych wydatków rzeczowych i osobowych wraz z wyżywieniem łącznie wynosi …..brutto,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słownie: (…………zł.). </w:t>
      </w:r>
    </w:p>
    <w:p w:rsidR="00DA5F64" w:rsidRPr="00DA5F64" w:rsidRDefault="00DA5F64" w:rsidP="00DA5F6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  <w:t xml:space="preserve"> </w:t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Zamawiający zobowiązuje się do pokrywania kosztów pobytu osób skierowanych wyłącznie za czas rzeczywistego przebywania w schronisku.</w:t>
      </w:r>
    </w:p>
    <w:p w:rsidR="00DA5F64" w:rsidRPr="00DA5F64" w:rsidRDefault="00DA5F64" w:rsidP="00DA5F6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Podstawą rozliczenia finansowego za dany miesiąc będzie faktura/rachunek/nota księgowa wraz z załączonym zestawieniem imiennym obejmującym ilość osób skierowanych oraz ilość dni pobytu. Fakturę wraz z rozliczeniem za miesiąc poprzedni należy przedkładać do 7 dnia następnego miesiąca.</w:t>
      </w:r>
    </w:p>
    <w:p w:rsidR="00DA5F64" w:rsidRPr="00DA5F64" w:rsidRDefault="00DA5F64" w:rsidP="00DA5F6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Zamawiający zobowiązuje się do przekazywania na konto wykonawcy należnej kwoty za miesiąc poprzedni w terminie 14 dni roboczych od dnia otrzymania dokumentu rozliczeniowego.</w:t>
      </w:r>
    </w:p>
    <w:p w:rsidR="00DA5F64" w:rsidRPr="00DA5F64" w:rsidRDefault="00DA5F64" w:rsidP="00DA5F6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Datą zapłaty jest dzień obciążenia rachunku Zamawiającego.</w:t>
      </w:r>
    </w:p>
    <w:p w:rsidR="00DA5F64" w:rsidRPr="00DA5F64" w:rsidRDefault="00DA5F64" w:rsidP="00DA5F64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</w:pPr>
      <w:r w:rsidRPr="00DA5F64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Adresem dla doręczenia Zamawiającemu faktury VAT, rachunku/noty księgowej jest: </w:t>
      </w:r>
      <w:r w:rsidRPr="00DA5F64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>Gmina Kołaczkowo – Gminny Ośrodek Pomocy Społecznej Pl. Wł. Reymonta 3</w:t>
      </w:r>
      <w:r w:rsidRPr="00DA5F6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  <w:t>, 62-306 Kołaczkowo</w:t>
      </w:r>
      <w:r w:rsidRPr="00DA5F64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</w:pPr>
      <w:r w:rsidRPr="00DA5F64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val="en-US" w:bidi="en-US"/>
        </w:rPr>
        <w:t>NIP 7891707330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4</w:t>
      </w:r>
    </w:p>
    <w:p w:rsidR="00DA5F64" w:rsidRPr="00DA5F64" w:rsidRDefault="00DA5F64" w:rsidP="00DA5F6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>Zamawiający zastrzega sobie prawo do bieżącego sprawowania nadzoru nad realizacją niniejszej umowy przez upoważnionego do tego pracownika GOPS, a w szczególności do :</w:t>
      </w:r>
    </w:p>
    <w:p w:rsidR="00DA5F64" w:rsidRPr="00DA5F64" w:rsidRDefault="00DA5F64" w:rsidP="00DA5F64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kontroli dokumentacji przebywających w placówce osób bezdomnych,</w:t>
      </w:r>
    </w:p>
    <w:p w:rsidR="00DA5F64" w:rsidRPr="00DA5F64" w:rsidRDefault="00DA5F64" w:rsidP="00DA5F64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kontroli warunków </w:t>
      </w:r>
      <w:proofErr w:type="spellStart"/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socjalno</w:t>
      </w:r>
      <w:proofErr w:type="spellEnd"/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– bytowych osób bezdomnych,</w:t>
      </w:r>
    </w:p>
    <w:p w:rsidR="00DA5F64" w:rsidRPr="00DA5F64" w:rsidRDefault="00DA5F64" w:rsidP="00DA5F64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merytorycznej kontroli prowadzonej pracy socjalnej z bezdomnymi,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5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zobowiązuje się do:</w:t>
      </w:r>
    </w:p>
    <w:p w:rsidR="00DA5F64" w:rsidRPr="00DA5F64" w:rsidRDefault="00DA5F64" w:rsidP="00DA5F6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świadczenia usług, o których mowa w §1 ust. 1 zgodnie z minimalnym zakresem usług, określonym w Rozporządzeniu, o którym mowa w § 1 ust. 2,</w:t>
      </w:r>
    </w:p>
    <w:p w:rsidR="00DA5F64" w:rsidRPr="00DA5F64" w:rsidRDefault="00DA5F64" w:rsidP="00DA5F6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współpracy z Gminnym Ośrodkiem Pomocy Społecznej w Kołaczkowo w zakresie realizacji indywidualnych programów wychodzenia z bezdomności i zawartych kontraktów socjalnych, </w:t>
      </w:r>
    </w:p>
    <w:p w:rsidR="00DA5F64" w:rsidRPr="00DA5F64" w:rsidRDefault="00DA5F64" w:rsidP="00DA5F6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pisemnego informowania zamawiającego o wydaleniu z placówki z podaniem </w:t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lastRenderedPageBreak/>
        <w:t>przyczyny w terminie 3 dni od dnia zaistnienia zdarzenia,</w:t>
      </w:r>
    </w:p>
    <w:p w:rsidR="00DA5F64" w:rsidRPr="00DA5F64" w:rsidRDefault="00DA5F64" w:rsidP="00DA5F6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informowania Zamawiającego o innych istotnych kwestiach dotyczących bezdomnego, a mających wpływ na wydaną decyzję np. sytuacja zawodowa lub finansowa bezdomnego.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6</w:t>
      </w:r>
    </w:p>
    <w:p w:rsidR="00DA5F64" w:rsidRPr="00DA5F64" w:rsidRDefault="00DA5F64" w:rsidP="00DA5F6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 w:rsidRPr="00DA5F64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Umowę zawarto na czas określony </w:t>
      </w:r>
      <w:r w:rsidR="00FB5A7E">
        <w:rPr>
          <w:rFonts w:ascii="Times New Roman" w:eastAsia="TTE17EEC48t00" w:hAnsi="Times New Roman" w:cs="Times New Roman"/>
          <w:b/>
          <w:kern w:val="3"/>
          <w:sz w:val="24"/>
          <w:szCs w:val="24"/>
          <w:lang w:bidi="en-US"/>
        </w:rPr>
        <w:t>od dnia 01 stycznia 2023</w:t>
      </w:r>
      <w:r w:rsidRPr="00DA5F64">
        <w:rPr>
          <w:rFonts w:ascii="Times New Roman" w:eastAsia="TTE17EEC48t00" w:hAnsi="Times New Roman" w:cs="Times New Roman"/>
          <w:b/>
          <w:kern w:val="3"/>
          <w:sz w:val="24"/>
          <w:szCs w:val="24"/>
          <w:lang w:bidi="en-US"/>
        </w:rPr>
        <w:t xml:space="preserve"> roku  do dnia 31 grudnia </w:t>
      </w:r>
    </w:p>
    <w:p w:rsidR="00DA5F64" w:rsidRPr="00DA5F64" w:rsidRDefault="00FB5A7E" w:rsidP="00DA5F64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TTE17EEC48t00" w:hAnsi="Times New Roman" w:cs="Times New Roman"/>
          <w:b/>
          <w:kern w:val="3"/>
          <w:sz w:val="24"/>
          <w:szCs w:val="24"/>
          <w:lang w:bidi="en-US"/>
        </w:rPr>
        <w:t>2023</w:t>
      </w:r>
      <w:r w:rsidR="00DA5F64" w:rsidRPr="00DA5F64">
        <w:rPr>
          <w:rFonts w:ascii="Times New Roman" w:eastAsia="TTE17EEC48t00" w:hAnsi="Times New Roman" w:cs="Times New Roman"/>
          <w:b/>
          <w:kern w:val="3"/>
          <w:sz w:val="24"/>
          <w:szCs w:val="24"/>
          <w:lang w:bidi="en-US"/>
        </w:rPr>
        <w:t xml:space="preserve"> r.</w:t>
      </w:r>
    </w:p>
    <w:p w:rsidR="00DA5F64" w:rsidRPr="00DA5F64" w:rsidRDefault="00DA5F64" w:rsidP="00DA5F6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Zamawiający zastrzega sobie prawo do wypowiedzenia niniejszej umowy z zachowaniem jednomiesięcznego okresu wypowiedzenia ze skutkiem na koniec miesiąca.</w:t>
      </w:r>
    </w:p>
    <w:p w:rsidR="00DA5F64" w:rsidRPr="00DA5F64" w:rsidRDefault="00DA5F64" w:rsidP="00DA5F6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Wykonawcy w przypadku, o którym mowa w ust. 2 niniejszego paragrafu przysługuje jedynie żądanie wynagrodzenia należnego z tytułu wykonanej części przedmiotu umowy.</w:t>
      </w:r>
    </w:p>
    <w:p w:rsidR="00DA5F64" w:rsidRPr="00DA5F64" w:rsidRDefault="00DA5F64" w:rsidP="00DA5F6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kern w:val="3"/>
          <w:sz w:val="24"/>
          <w:szCs w:val="24"/>
          <w:lang w:bidi="en-US"/>
        </w:rPr>
      </w:pPr>
      <w:r w:rsidRPr="00DA5F64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Zamawiający ma prawo wypowiedzieć od umowy w trybie natychmiastowym w przypadku </w:t>
      </w:r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niewykonania lub nienależytego wykonywania umowy przez Wykonawcę,</w:t>
      </w:r>
    </w:p>
    <w:p w:rsidR="00DA5F64" w:rsidRPr="00DA5F64" w:rsidRDefault="00DA5F64" w:rsidP="00DA5F6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 w:rsidRPr="00DA5F64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Wypowiedzenie umowy pod rygorem nieważności musi nastąpić w formie pisemnej. 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</w:t>
      </w:r>
    </w:p>
    <w:p w:rsidR="00DA5F64" w:rsidRPr="00DA5F64" w:rsidRDefault="00DA5F64" w:rsidP="00DA5F64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7</w:t>
      </w:r>
    </w:p>
    <w:p w:rsidR="00DA5F64" w:rsidRPr="00DA5F64" w:rsidRDefault="00DA5F64" w:rsidP="00DA5F6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Strony zgodnie postanawiają, że przy realizacji niniejszej umowy Zamawiającego będzie reprezentować ……….. (tel. 61 4385112, fax 61 4385600, e-mail opskolaczkowo@op.pl)  </w:t>
      </w:r>
    </w:p>
    <w:p w:rsidR="00DA5F64" w:rsidRPr="00DA5F64" w:rsidRDefault="00DA5F64" w:rsidP="00DA5F64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lub inna osoba upoważniona przez Zamawiającego, </w:t>
      </w: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a Wykonawcę ………………</w:t>
      </w:r>
    </w:p>
    <w:p w:rsidR="00DA5F64" w:rsidRPr="00DA5F64" w:rsidRDefault="00DA5F64" w:rsidP="00DA5F6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osób, o których mowa w ust. 1, następuje poprzez pisemne powiadomienie drugiej Strony i nie stanowi zmiany treści umowy.</w:t>
      </w:r>
    </w:p>
    <w:p w:rsidR="00DA5F64" w:rsidRPr="00DA5F64" w:rsidRDefault="00DA5F64" w:rsidP="00DA5F6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osób wymienionych w ust. 1 nie wymagają zmiany umowy i stają się skuteczne z chwilą zawiadomienia drugiej Strony o zmianie. </w:t>
      </w:r>
    </w:p>
    <w:p w:rsidR="00DA5F64" w:rsidRPr="00DA5F64" w:rsidRDefault="00DA5F64" w:rsidP="00DA5F64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8</w:t>
      </w:r>
    </w:p>
    <w:p w:rsidR="00DA5F64" w:rsidRPr="00DA5F64" w:rsidRDefault="00DA5F64" w:rsidP="00DA5F64">
      <w:pPr>
        <w:suppressAutoHyphens/>
        <w:spacing w:after="0"/>
        <w:ind w:right="9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sprawach nieuregulowanych niniejszą umową stosuje się odpowiednie przepisy kodeksu cywilnego oraz ustawy o pomocy społecznej.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9</w:t>
      </w:r>
    </w:p>
    <w:p w:rsidR="00DA5F64" w:rsidRPr="00DA5F64" w:rsidRDefault="00DA5F64" w:rsidP="00DA5F64">
      <w:pPr>
        <w:suppressAutoHyphens/>
        <w:spacing w:after="0"/>
        <w:ind w:right="9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Wszelkie zmiany niniejszej umowy wymagają zachowania formy pisemnej pod rygorem nieważności.</w:t>
      </w:r>
    </w:p>
    <w:p w:rsidR="00DA5F64" w:rsidRPr="00DA5F64" w:rsidRDefault="00DA5F64" w:rsidP="00DA5F64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10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Sądem właściwym do dochodzenia roszczeń wynikających z niniejszej umowy jest Sąd właściwy miejscowo dla Zamawiającego.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>§ 11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  <w:proofErr w:type="spellStart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Integralną</w:t>
      </w:r>
      <w:proofErr w:type="spellEnd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częścią</w:t>
      </w:r>
      <w:proofErr w:type="spellEnd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umowy</w:t>
      </w:r>
      <w:proofErr w:type="spellEnd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są</w:t>
      </w:r>
      <w:proofErr w:type="spellEnd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:</w:t>
      </w:r>
    </w:p>
    <w:p w:rsidR="00DA5F64" w:rsidRPr="00DA5F64" w:rsidRDefault="00FB5A7E" w:rsidP="00DA5F6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Zapytanie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ofertowe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dnia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22.11.2022</w:t>
      </w:r>
      <w:r w:rsidR="00DA5F64"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r.</w:t>
      </w:r>
    </w:p>
    <w:p w:rsidR="00DA5F64" w:rsidRPr="00DA5F64" w:rsidRDefault="00DA5F64" w:rsidP="00DA5F6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Oferta Wykonawcy z dnia ……….  (data wpływu)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§ 12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Umowę niniejszą sporządzono w dwóch jednobrzmiących egzemplarzach, jeden egzemplarz dla Zamawiającego i jeden egzemplarz dla Wykonawcy.</w:t>
      </w:r>
    </w:p>
    <w:p w:rsidR="00DA5F64" w:rsidRPr="00DA5F64" w:rsidRDefault="00DA5F64" w:rsidP="00DA5F64">
      <w:pPr>
        <w:suppressAutoHyphens/>
        <w:spacing w:after="0"/>
        <w:ind w:left="2880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:rsidR="00FB5A7E" w:rsidRPr="00533840" w:rsidRDefault="00DA5F64" w:rsidP="00533840">
      <w:pPr>
        <w:widowControl w:val="0"/>
        <w:suppressAutoHyphens/>
        <w:autoSpaceDN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Zamawiający </w:t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                                              </w:t>
      </w:r>
      <w:r w:rsidR="00533840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A5F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Załącznik nr 3 wzór umowy                                                                                           </w:t>
      </w:r>
    </w:p>
    <w:p w:rsidR="00DA5F64" w:rsidRPr="00DA5F64" w:rsidRDefault="00FB5A7E" w:rsidP="00DA5F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GOPS.4057.  . 2022</w:t>
      </w:r>
      <w:r w:rsidR="00DA5F64" w:rsidRPr="00DA5F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</w:p>
    <w:p w:rsidR="00DA5F64" w:rsidRPr="00DA5F64" w:rsidRDefault="00DA5F64" w:rsidP="00DA5F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5F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</w:t>
      </w:r>
      <w:r w:rsidRPr="00DA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/2021</w:t>
      </w:r>
    </w:p>
    <w:p w:rsidR="00DA5F64" w:rsidRPr="00DA5F64" w:rsidRDefault="00DA5F64" w:rsidP="00DA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……. w Kołaczkowie pomiędzy 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Gminą Kołaczkowo – Gminnym Ośrodkiem Pomocy Społecznej Pl. Wol. Reymonta 3, 62-306  Kołaczkowo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reprezentowanym przez Lidię Kwiatkowską - Kierownika Gminnego Ośrodka Pomocy Społecznej w Kołaczkowie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zwanym w dalszej części umowy </w:t>
      </w:r>
      <w:r w:rsidRPr="00DA5F6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Zamawiającym ,</w:t>
      </w:r>
    </w:p>
    <w:p w:rsidR="00DA5F64" w:rsidRPr="00DA5F64" w:rsidRDefault="00DA5F64" w:rsidP="00DA5F64">
      <w:pPr>
        <w:widowControl w:val="0"/>
        <w:suppressAutoHyphens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a </w:t>
      </w:r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………………………………………………………</w:t>
      </w:r>
      <w:r w:rsidR="00FB5A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…………………………..</w:t>
      </w: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z siedzibą w …………………………………</w:t>
      </w:r>
      <w:r w:rsidR="00FB5A7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……………………………………………………………..</w:t>
      </w: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….</w:t>
      </w:r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Wpisaną/</w:t>
      </w:r>
      <w:proofErr w:type="spellStart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ym</w:t>
      </w:r>
      <w:proofErr w:type="spellEnd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do Rejestru Wojewody</w:t>
      </w:r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reprezentowaną/</w:t>
      </w:r>
      <w:proofErr w:type="spellStart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ym</w:t>
      </w:r>
      <w:proofErr w:type="spellEnd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przez  Panią/Pana ……………………………………………….</w:t>
      </w:r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zwanym dalej </w:t>
      </w:r>
      <w:r w:rsidRPr="00DA5F64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„Wykonawcą”,</w:t>
      </w:r>
      <w:bookmarkStart w:id="0" w:name="_GoBack"/>
      <w:bookmarkEnd w:id="0"/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zaś wspólnie zwanymi dalej </w:t>
      </w:r>
      <w:r w:rsidRPr="00DA5F64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„Stronami”.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Do niniejszej umowy nie stosuje się Prawa zamówień publicznych art. 2 ust. 1 pkt 1 ustawy z dnia 11 września 2019 r. Prawo zamówień publicznych </w:t>
      </w:r>
      <w:r w:rsidR="00567B06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(tekst jednolity - Dz.U. z 2022 r., poz. nr 1710</w:t>
      </w: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 ze zm. )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    § 1</w:t>
      </w:r>
    </w:p>
    <w:p w:rsidR="00DA5F64" w:rsidRPr="00DA5F64" w:rsidRDefault="00DA5F64" w:rsidP="00DA5F64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Przedmiotem niniejszej umowy jest pozostawanie w gotowości i </w:t>
      </w: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świadczenie usług tymczasowego schronienia umożliwiającego interwencyjny, bezpieczny pobyt w ogrzewanym pomieszczeniu (ogrzewalni), wyposażonym co najmniej w miejsca siedzące.</w:t>
      </w:r>
    </w:p>
    <w:p w:rsidR="00DA5F64" w:rsidRPr="00DA5F64" w:rsidRDefault="00DA5F64" w:rsidP="00DA5F6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 w:rsidRPr="00DA5F6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standard podstawowych usług świadczonych w ogrzewalni, kwalifikacje osób świadczących w niej usługi oraz standard obiektu, w których mieści się ogrzewalnia są zgodne z załącznikiem nr 4 do </w:t>
      </w:r>
      <w:r w:rsidRPr="00DA5F6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>Rozporządzenia Ministra Rodziny, Pracy i Polityki Społecznej</w:t>
      </w:r>
      <w:r w:rsidRPr="00DA5F6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 </w:t>
      </w:r>
      <w:r w:rsidRPr="00DA5F6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 xml:space="preserve"> </w:t>
      </w:r>
      <w:r w:rsidRPr="00DA5F6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>z dnia 27 kwietnia 2018 r.</w:t>
      </w:r>
      <w:r w:rsidRPr="00DA5F6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 xml:space="preserve"> w sprawie standardów noclegowni, schronisk dla osób bezdomnych i ogrzewalni (Dz. </w:t>
      </w:r>
      <w:proofErr w:type="spellStart"/>
      <w:r w:rsidRPr="00DA5F6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>U.z</w:t>
      </w:r>
      <w:proofErr w:type="spellEnd"/>
      <w:r w:rsidRPr="00DA5F6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 xml:space="preserve"> 2018 r.</w:t>
      </w:r>
      <w:r w:rsidRPr="00DA5F6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 poz. 896).</w:t>
      </w:r>
    </w:p>
    <w:p w:rsidR="00DA5F64" w:rsidRPr="00DA5F64" w:rsidRDefault="00DA5F64" w:rsidP="00DA5F64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zapewnia miejsce dla bezdomnych w postaci usług określonych w ust. 1, dla osób skierowanych przez Gminny Ośrodek Pomocy Społecznej w Kołaczkowie, z interwencji Policji, osobistego zgłoszenia się osoby potrzebującej pomocy - osób z terenu Gminy Kołaczkowo.</w:t>
      </w:r>
    </w:p>
    <w:p w:rsidR="00DA5F64" w:rsidRPr="00DA5F64" w:rsidRDefault="00DA5F64" w:rsidP="00DA5F64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Zamawiający przewiduje, że prognozowana, średnia liczba skierowanych do ogrzewalni w ciągu roku osób bezdomnych wynosić będzie do 4 osób.</w:t>
      </w:r>
    </w:p>
    <w:p w:rsidR="00DA5F64" w:rsidRPr="00DA5F64" w:rsidRDefault="00DA5F64" w:rsidP="00DA5F64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Strony ustalają, iż podana przez Zamawiającego w ust. 3 ilość osób bezdomnych jest ilością przewidywaną w całym okresie trwania niniejszego zamówienia. Zamawiający zastrzega sobie możliwość zwiększenia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DA5F64" w:rsidRPr="00DA5F64" w:rsidRDefault="00DA5F64" w:rsidP="00DA5F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            Strony ustalają, iż miejscem świadczenia usług będzie ………………………………..</w:t>
      </w:r>
    </w:p>
    <w:p w:rsidR="00DA5F64" w:rsidRPr="00DA5F64" w:rsidRDefault="00DA5F64" w:rsidP="00DA5F64">
      <w:pPr>
        <w:widowControl w:val="0"/>
        <w:tabs>
          <w:tab w:val="left" w:pos="709"/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pl-PL"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2</w:t>
      </w:r>
    </w:p>
    <w:p w:rsidR="00DA5F64" w:rsidRPr="00DA5F64" w:rsidRDefault="00DA5F64" w:rsidP="00DA5F64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każdorazowe umieszczenie osoby, potrzebującej schronienia odbywać </w:t>
      </w: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lastRenderedPageBreak/>
        <w:t>się będzie na podstawie skierowania do ogrzewalni wydanego przez Gminny Ośrodek Pomocy Społecznej w Kołaczkowie,</w:t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z interwencji Policji, osobistego zgłoszenia się osoby potrzebującej pomocy</w:t>
      </w: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>.</w:t>
      </w:r>
    </w:p>
    <w:p w:rsidR="00DA5F64" w:rsidRPr="00DA5F64" w:rsidRDefault="00DA5F64" w:rsidP="00DA5F64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DA5F64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en-US"/>
        </w:rPr>
        <w:t xml:space="preserve">Wykonawca będzie miał obowiązek podjęcia świadczenia usługi również w oparciu o dane przekazane faksem, telefonicznie lub e-mailem. </w:t>
      </w:r>
    </w:p>
    <w:p w:rsidR="00DA5F64" w:rsidRPr="00DA5F64" w:rsidRDefault="00DA5F64" w:rsidP="00DA5F64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Cs/>
          <w:kern w:val="3"/>
          <w:sz w:val="24"/>
          <w:szCs w:val="24"/>
          <w:lang w:val="en-US" w:bidi="en-US"/>
        </w:rPr>
      </w:pPr>
      <w:r w:rsidRPr="00DA5F64">
        <w:rPr>
          <w:rFonts w:ascii="Times New Roman" w:eastAsia="Segoe UI" w:hAnsi="Times New Roman" w:cs="Times New Roman"/>
          <w:bCs/>
          <w:kern w:val="3"/>
          <w:sz w:val="24"/>
          <w:szCs w:val="24"/>
          <w:lang w:bidi="en-US"/>
        </w:rPr>
        <w:t xml:space="preserve">Przetwarzanie danych osobowych niezbędne dla celów realizacji niniejszej Umowy </w:t>
      </w:r>
      <w:r w:rsidRPr="00DA5F64">
        <w:rPr>
          <w:rFonts w:ascii="Times New Roman" w:eastAsia="Segoe UI" w:hAnsi="Times New Roman" w:cs="Times New Roman"/>
          <w:bCs/>
          <w:kern w:val="3"/>
          <w:sz w:val="24"/>
          <w:szCs w:val="24"/>
          <w:lang w:bidi="en-US"/>
        </w:rPr>
        <w:br/>
        <w:t xml:space="preserve">odbywać się będzie zgodnie z przepisami ustawy </w:t>
      </w:r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 xml:space="preserve">z dnia 18 maja 2018 r. o ochronie danych osobowych (tj. </w:t>
      </w:r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val="en-US" w:bidi="en-US"/>
        </w:rPr>
        <w:t xml:space="preserve">Dz. U z 2018 r., </w:t>
      </w:r>
      <w:proofErr w:type="spellStart"/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val="en-US" w:bidi="en-US"/>
        </w:rPr>
        <w:t>poz</w:t>
      </w:r>
      <w:proofErr w:type="spellEnd"/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val="en-US" w:bidi="en-US"/>
        </w:rPr>
        <w:t xml:space="preserve">. 1000 </w:t>
      </w:r>
      <w:proofErr w:type="spellStart"/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val="en-US" w:bidi="en-US"/>
        </w:rPr>
        <w:t>ze</w:t>
      </w:r>
      <w:proofErr w:type="spellEnd"/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val="en-US" w:bidi="en-US"/>
        </w:rPr>
        <w:t>zm</w:t>
      </w:r>
      <w:proofErr w:type="spellEnd"/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val="en-US" w:bidi="en-US"/>
        </w:rPr>
        <w:t>.).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center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3</w:t>
      </w:r>
    </w:p>
    <w:p w:rsidR="00DA5F64" w:rsidRPr="00DA5F64" w:rsidRDefault="00DA5F64" w:rsidP="00DA5F64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Strony zgodnie ustalają, iż koszt  pozostawania w gotowości i świadczenia usługi dla osób bezdomnych, tj. ogólny koszt stałych wydatków rzeczowych i osobowych miesięcznie wynosi……….. zł brutto, (słownie: ……… brutto).</w:t>
      </w:r>
    </w:p>
    <w:p w:rsidR="00DA5F64" w:rsidRPr="00DA5F64" w:rsidRDefault="00DA5F64" w:rsidP="00DA5F64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  <w:t xml:space="preserve"> </w:t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Faktur/rachunek, notę księgową wraz z rozliczeniem za miesiąc poprzedni należy przedkładać do 7 dnia następnego miesiąca.</w:t>
      </w:r>
    </w:p>
    <w:p w:rsidR="00DA5F64" w:rsidRPr="00DA5F64" w:rsidRDefault="00DA5F64" w:rsidP="00DA5F64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Zamawiający zobowiązuje się do przekazywania na konto wykonawcy należnej kwoty za miesiąc poprzedni w terminie 14 dni roboczych od dnia otrzymania faktury/rachunku/noty księgowej.</w:t>
      </w:r>
    </w:p>
    <w:p w:rsidR="00DA5F64" w:rsidRPr="00DA5F64" w:rsidRDefault="00DA5F64" w:rsidP="00DA5F64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Datą zapłaty jest dzień obciążenia rachunku Zamawiającego.</w:t>
      </w:r>
    </w:p>
    <w:p w:rsidR="00DA5F64" w:rsidRPr="00DA5F64" w:rsidRDefault="00DA5F64" w:rsidP="00DA5F64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Adresem dla doręczenia Zamawiającemu faktury VAT/rachunku/noty księgowej jest: </w:t>
      </w:r>
      <w:r w:rsidRPr="00DA5F64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>Gmina Kołaczkowo - Gminny Ośrodek Pomocy Społecznej Pl. Wł. Reymonta 3</w:t>
      </w:r>
      <w:r w:rsidRPr="00DA5F64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pl-PL" w:bidi="en-US"/>
        </w:rPr>
        <w:t xml:space="preserve"> </w:t>
      </w:r>
      <w:r w:rsidRPr="00DA5F64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  <w:t>, 62-306 Kołaczkowo</w:t>
      </w:r>
      <w:r w:rsidRPr="00DA5F64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both"/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  <w:r w:rsidRPr="00DA5F64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val="en-US" w:bidi="en-US"/>
        </w:rPr>
        <w:t>NIP 7891707330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4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both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Zamawiający zastrzega sobie prawo do bieżącego sprawowania nadzoru na realizacją niniejszej umowy przez upoważnionego do tego pracownika GOPS, a w szczególności do </w:t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kontroli warunków </w:t>
      </w:r>
      <w:proofErr w:type="spellStart"/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socjalno</w:t>
      </w:r>
      <w:proofErr w:type="spellEnd"/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– bytowych osób bezdomnych.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5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zobowiązuje się do świadczenia usług, o których mowa w §1 ust. 1 zgodnie z minimalnym zakresem usług, określonym w Rozporządzeniu, o którym mowa w § 1 ust. 2.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6</w:t>
      </w:r>
    </w:p>
    <w:p w:rsidR="00DA5F64" w:rsidRPr="00DA5F64" w:rsidRDefault="00DA5F64" w:rsidP="00DA5F64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>Umowę za</w:t>
      </w:r>
      <w:r w:rsidR="003E415C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>warto na czas od 1 stycznia 2023</w:t>
      </w:r>
      <w:r w:rsidRPr="00DA5F64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 r. do 30 kwietnia </w:t>
      </w:r>
      <w:r w:rsidR="003E415C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>2023</w:t>
      </w:r>
      <w:r w:rsidRPr="00DA5F64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 r. oraz od 1 października</w:t>
      </w:r>
      <w:r w:rsidR="003E415C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 2023 r. do dnia 31 grudnia 2023</w:t>
      </w:r>
      <w:r w:rsidRPr="00DA5F64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 r. , </w:t>
      </w:r>
      <w:r w:rsidRPr="00DA5F64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br/>
      </w:r>
    </w:p>
    <w:p w:rsidR="00DA5F64" w:rsidRPr="00DA5F64" w:rsidRDefault="00DA5F64" w:rsidP="00DA5F64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Zamawiający zastrzega sobie prawo do wypowiedzenia niniejszej umowy </w:t>
      </w: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br/>
        <w:t xml:space="preserve">z zachowaniem jednomiesięcznego okresu wypowiedzenia ze skutkiem na koniec </w:t>
      </w:r>
    </w:p>
    <w:p w:rsidR="00DA5F64" w:rsidRPr="00DA5F64" w:rsidRDefault="00DA5F64" w:rsidP="00DA5F6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miesiąca.</w:t>
      </w:r>
    </w:p>
    <w:p w:rsidR="00DA5F64" w:rsidRPr="00DA5F64" w:rsidRDefault="00DA5F64" w:rsidP="00DA5F64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Wykonawcy przypadku, o którym mowa w ust. 2  niniejszego paragrafu przysługuje jedynie żądanie wynagrodzenia należnego z tytułu wykonanej części przedmiotu umowy.</w:t>
      </w:r>
    </w:p>
    <w:p w:rsidR="00DA5F64" w:rsidRPr="00DA5F64" w:rsidRDefault="00DA5F64" w:rsidP="00DA5F64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b/>
          <w:kern w:val="3"/>
          <w:sz w:val="24"/>
          <w:szCs w:val="24"/>
          <w:lang w:bidi="en-US"/>
        </w:rPr>
      </w:pPr>
      <w:r w:rsidRPr="00DA5F64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Zamawiający ma prawo wypowiedzieć umowę w trybie natychmiastowym w przypadku </w:t>
      </w:r>
      <w:r w:rsidRPr="00DA5F64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niewykonania lub nienależytego wykonywania umowy przez Wykonawcę,</w:t>
      </w:r>
    </w:p>
    <w:p w:rsidR="00DA5F64" w:rsidRPr="00DA5F64" w:rsidRDefault="00DA5F64" w:rsidP="00DA5F64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 w:rsidRPr="00DA5F64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Wypowiedzenie umowy musi pod rygorem nieważności nastąpić w formie pisemnej. 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20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</w:t>
      </w:r>
    </w:p>
    <w:p w:rsidR="00DA5F64" w:rsidRPr="00DA5F64" w:rsidRDefault="00DA5F64" w:rsidP="00DA5F64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7</w:t>
      </w:r>
    </w:p>
    <w:p w:rsidR="00DA5F64" w:rsidRPr="00DA5F64" w:rsidRDefault="00DA5F64" w:rsidP="00DA5F6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Strony zgodnie postanawiają, że przy realizacji niniejszej umowy Zamawiającego będzie reprezentować ……… (</w:t>
      </w:r>
      <w:proofErr w:type="spellStart"/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tel</w:t>
      </w:r>
      <w:proofErr w:type="spellEnd"/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61 4385112, fax 61 4385 600, e-mail opskolaczkowo@op.pl)  </w:t>
      </w: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lub inna osoba upoważniona przez Zamawiającego 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 Wykonawcę …………………………………………….….</w:t>
      </w:r>
    </w:p>
    <w:p w:rsidR="00DA5F64" w:rsidRPr="00DA5F64" w:rsidRDefault="00DA5F64" w:rsidP="00DA5F64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A5F64" w:rsidRPr="00DA5F64" w:rsidRDefault="00DA5F64" w:rsidP="00DA5F64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osób, o których mowa w ust. 1, następuje poprzez pisemne powiadomienie drugiej Strony i nie stanowi zmiany treści umowy.</w:t>
      </w:r>
    </w:p>
    <w:p w:rsidR="00DA5F64" w:rsidRPr="00DA5F64" w:rsidRDefault="00DA5F64" w:rsidP="00DA5F64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5F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osób wymienionych w ust. 1 nie wymagają zmiany umowy i stają się skuteczne z chwilą zawiadomienia drugiej Strony o zmianie. </w:t>
      </w:r>
    </w:p>
    <w:p w:rsidR="00DA5F64" w:rsidRPr="00DA5F64" w:rsidRDefault="00DA5F64" w:rsidP="00DA5F64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ind w:left="4536" w:hanging="4536"/>
        <w:jc w:val="center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8</w:t>
      </w:r>
    </w:p>
    <w:p w:rsidR="00DA5F64" w:rsidRPr="00DA5F64" w:rsidRDefault="00DA5F64" w:rsidP="00DA5F64">
      <w:pPr>
        <w:suppressAutoHyphens/>
        <w:spacing w:after="0"/>
        <w:ind w:right="9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sprawach nieuregulowanych niniejszą umową stosuje się odpowiednie przepisy kodeksu cywilnego oraz ustawy o pomocy społecznej.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ind w:left="4536" w:hanging="4536"/>
        <w:jc w:val="center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9</w:t>
      </w:r>
    </w:p>
    <w:p w:rsidR="00DA5F64" w:rsidRPr="00DA5F64" w:rsidRDefault="00DA5F64" w:rsidP="00DA5F64">
      <w:pPr>
        <w:suppressAutoHyphens/>
        <w:spacing w:after="0"/>
        <w:ind w:right="9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Wszelkie zmiany niniejszej umowy wymagają zachowania formy pisemnej pod rygorem nieważności.</w:t>
      </w:r>
    </w:p>
    <w:p w:rsidR="00DA5F64" w:rsidRPr="00DA5F64" w:rsidRDefault="00DA5F64" w:rsidP="00DA5F64">
      <w:pPr>
        <w:suppressLineNumbers/>
        <w:tabs>
          <w:tab w:val="center" w:pos="4536"/>
          <w:tab w:val="right" w:pos="9072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A5F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10</w:t>
      </w:r>
    </w:p>
    <w:p w:rsidR="00DA5F64" w:rsidRPr="00DA5F64" w:rsidRDefault="00DA5F64" w:rsidP="00DA5F64">
      <w:pPr>
        <w:widowControl w:val="0"/>
        <w:suppressAutoHyphens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Sądem właściwym do dochodzenia roszczeń wynikających z niniejszej umowy jest Sąd właściwy miejscowo dla Zamawiającego.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>§ 11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  <w:proofErr w:type="spellStart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Integralną</w:t>
      </w:r>
      <w:proofErr w:type="spellEnd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częścią</w:t>
      </w:r>
      <w:proofErr w:type="spellEnd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umowy</w:t>
      </w:r>
      <w:proofErr w:type="spellEnd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są</w:t>
      </w:r>
      <w:proofErr w:type="spellEnd"/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:</w:t>
      </w:r>
    </w:p>
    <w:p w:rsidR="00DA5F64" w:rsidRPr="00DA5F64" w:rsidRDefault="003E415C" w:rsidP="00DA5F6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Zapytanie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ofertowe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dnia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22.11.2022</w:t>
      </w:r>
      <w:r w:rsidR="00DA5F64"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r.</w:t>
      </w:r>
    </w:p>
    <w:p w:rsidR="00DA5F64" w:rsidRPr="00DA5F64" w:rsidRDefault="00DA5F64" w:rsidP="00DA5F6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Oferta Wykonawcy z dnia …….(data wpływu)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§ 12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DA5F64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Umowę niniejszą sporządzono w dwóch jednobrzmiących egzemplarzach, jeden egzemplarz dla Zamawiającego i jeden egzemplarz dla Wykonawcy.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64" w:lineRule="auto"/>
        <w:jc w:val="both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suppressAutoHyphens/>
        <w:autoSpaceDN w:val="0"/>
        <w:spacing w:after="0"/>
        <w:ind w:left="2880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Zamawiający </w:t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                                              Wykonawca</w:t>
      </w: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…………………………..</w:t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……………………………….</w:t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DA5F6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                                                                            </w:t>
      </w:r>
    </w:p>
    <w:p w:rsidR="00DA5F64" w:rsidRPr="00DA5F64" w:rsidRDefault="00DA5F64" w:rsidP="00DA5F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:rsidR="00DA5F64" w:rsidRPr="00DA5F64" w:rsidRDefault="00DA5F64" w:rsidP="00DA5F64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:rsidR="004C6CFC" w:rsidRDefault="004C6CFC" w:rsidP="00273413">
      <w:pPr>
        <w:spacing w:after="0" w:line="360" w:lineRule="auto"/>
        <w:jc w:val="both"/>
        <w:rPr>
          <w:bCs/>
        </w:rPr>
      </w:pPr>
    </w:p>
    <w:p w:rsidR="00594E2F" w:rsidRDefault="00594E2F" w:rsidP="00273413">
      <w:pPr>
        <w:spacing w:after="0" w:line="360" w:lineRule="auto"/>
        <w:jc w:val="both"/>
        <w:rPr>
          <w:bCs/>
        </w:rPr>
      </w:pPr>
    </w:p>
    <w:p w:rsidR="00594E2F" w:rsidRDefault="00594E2F" w:rsidP="00273413">
      <w:pPr>
        <w:spacing w:after="0" w:line="360" w:lineRule="auto"/>
        <w:jc w:val="both"/>
        <w:rPr>
          <w:bCs/>
        </w:rPr>
      </w:pPr>
    </w:p>
    <w:p w:rsidR="00594E2F" w:rsidRDefault="00594E2F" w:rsidP="00273413">
      <w:pPr>
        <w:spacing w:after="0" w:line="360" w:lineRule="auto"/>
        <w:jc w:val="both"/>
        <w:rPr>
          <w:bCs/>
        </w:rPr>
      </w:pPr>
    </w:p>
    <w:p w:rsidR="00594E2F" w:rsidRDefault="00594E2F" w:rsidP="00273413">
      <w:pPr>
        <w:spacing w:after="0" w:line="360" w:lineRule="auto"/>
        <w:jc w:val="both"/>
        <w:rPr>
          <w:bCs/>
        </w:rPr>
      </w:pPr>
    </w:p>
    <w:p w:rsidR="00594E2F" w:rsidRDefault="00594E2F" w:rsidP="00273413">
      <w:pPr>
        <w:spacing w:after="0" w:line="360" w:lineRule="auto"/>
        <w:jc w:val="both"/>
        <w:rPr>
          <w:bCs/>
        </w:rPr>
      </w:pP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r w:rsidRPr="00594E2F">
        <w:rPr>
          <w:rFonts w:ascii="Times New Roman" w:eastAsia="Calibri" w:hAnsi="Times New Roman" w:cs="Times New Roman"/>
          <w:b/>
          <w:bCs/>
          <w:color w:val="000000"/>
        </w:rPr>
        <w:lastRenderedPageBreak/>
        <w:t>Załącznik nr 4 do zapytania ofertowego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594E2F">
        <w:rPr>
          <w:rFonts w:ascii="Times New Roman" w:eastAsia="Calibri" w:hAnsi="Times New Roman" w:cs="Times New Roman"/>
          <w:b/>
          <w:bCs/>
          <w:color w:val="000000"/>
        </w:rPr>
        <w:t>O Ś W I A D C Z E N I E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594E2F">
        <w:rPr>
          <w:rFonts w:ascii="Times New Roman" w:eastAsia="Calibri" w:hAnsi="Times New Roman" w:cs="Times New Roman"/>
          <w:b/>
          <w:bCs/>
          <w:color w:val="000000"/>
        </w:rPr>
        <w:t>O BRAKU PODSTAW DO WYKLUCZENIA Z POSTĘPOWANIA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594E2F">
        <w:rPr>
          <w:rFonts w:ascii="Times New Roman" w:eastAsia="Calibri" w:hAnsi="Times New Roman" w:cs="Times New Roman"/>
          <w:color w:val="000000"/>
        </w:rPr>
        <w:t xml:space="preserve">zgodnie z art. 7 ust. 1 ustawy z dnia 13 kwietnia 2022 r. o szczególnych rozwiązaniach w zakresie przeciwdziałania wspieraniu agresji na Ukrainę oraz służących ochronie bezpieczeństwa narodowego, przystępując do udziału w postępowaniu o zamówienie publiczne dotyczące </w:t>
      </w:r>
      <w:r w:rsidRPr="00594E2F">
        <w:rPr>
          <w:rFonts w:ascii="Times New Roman" w:eastAsia="Calibri" w:hAnsi="Times New Roman" w:cs="Times New Roman"/>
        </w:rPr>
        <w:t>„</w:t>
      </w:r>
      <w:r w:rsidRPr="00594E2F">
        <w:rPr>
          <w:rFonts w:ascii="Times New Roman" w:eastAsia="Calibri" w:hAnsi="Times New Roman" w:cs="Times New Roman"/>
          <w:b/>
          <w:bCs/>
          <w:i/>
          <w:iCs/>
        </w:rPr>
        <w:t>Świadczenie usług schronienia dla osób bezdomnych (kobiet i mężczyzn) z terenu Gminy Kołaczkowo</w:t>
      </w:r>
      <w:r w:rsidRPr="00594E2F">
        <w:rPr>
          <w:rFonts w:ascii="Times New Roman" w:eastAsia="Calibri" w:hAnsi="Times New Roman" w:cs="Times New Roman"/>
          <w:b/>
        </w:rPr>
        <w:t>„</w:t>
      </w:r>
      <w:r w:rsidRPr="00594E2F">
        <w:rPr>
          <w:rFonts w:ascii="Times New Roman" w:eastAsia="Calibri" w:hAnsi="Times New Roman" w:cs="Times New Roman"/>
          <w:b/>
          <w:bCs/>
          <w:color w:val="000000"/>
        </w:rPr>
        <w:t xml:space="preserve">.  </w:t>
      </w:r>
      <w:r w:rsidRPr="00594E2F">
        <w:rPr>
          <w:rFonts w:ascii="Times New Roman" w:eastAsia="Calibri" w:hAnsi="Times New Roman" w:cs="Times New Roman"/>
          <w:color w:val="000000"/>
        </w:rPr>
        <w:t>w imieniu reprezentowanego przeze mnie Wykonawcy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594E2F">
        <w:rPr>
          <w:rFonts w:ascii="Times New Roman" w:eastAsia="Calibri" w:hAnsi="Times New Roman" w:cs="Times New Roman"/>
          <w:color w:val="000000"/>
        </w:rPr>
        <w:t>(firmy/konsorcjum)/podmiotu udostępniającego zasoby*: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594E2F"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594E2F" w:rsidRDefault="00594E2F" w:rsidP="00594E2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594E2F"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……………………………………………………………………………………………………………..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Calibri" w:hAnsi="Times New Roman" w:cs="Times New Roman"/>
          <w:i/>
          <w:iCs/>
          <w:color w:val="000000"/>
        </w:rPr>
      </w:pPr>
      <w:r w:rsidRPr="00594E2F">
        <w:rPr>
          <w:rFonts w:ascii="Times New Roman" w:eastAsia="Calibri" w:hAnsi="Times New Roman" w:cs="Times New Roman"/>
          <w:i/>
          <w:iCs/>
          <w:color w:val="000000"/>
        </w:rPr>
        <w:t>(pełna nazwa i siedziba Wykonawcy / podmiotu udostępniającego*, wraz z NIP/PESEL, KRS/</w:t>
      </w:r>
      <w:proofErr w:type="spellStart"/>
      <w:r w:rsidRPr="00594E2F">
        <w:rPr>
          <w:rFonts w:ascii="Times New Roman" w:eastAsia="Calibri" w:hAnsi="Times New Roman" w:cs="Times New Roman"/>
          <w:i/>
          <w:iCs/>
          <w:color w:val="000000"/>
        </w:rPr>
        <w:t>CEiDG</w:t>
      </w:r>
      <w:proofErr w:type="spellEnd"/>
      <w:r w:rsidRPr="00594E2F">
        <w:rPr>
          <w:rFonts w:ascii="Times New Roman" w:eastAsia="Calibri" w:hAnsi="Times New Roman" w:cs="Times New Roman"/>
          <w:i/>
          <w:iCs/>
          <w:color w:val="000000"/>
        </w:rPr>
        <w:t>)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594E2F">
        <w:rPr>
          <w:rFonts w:ascii="Times New Roman" w:eastAsia="Calibri" w:hAnsi="Times New Roman" w:cs="Times New Roman"/>
          <w:color w:val="000000"/>
        </w:rPr>
        <w:t>1) oświadczam, że nie podlegam wykluczeniu z postępowania na podstawie art. 7 ust. 1 ustawy z dnia 13 kwietnia 2022 r. o szczególnych rozwiązaniach w zakresie przeciwdziałania wspieraniu agresji na Ukrainę oraz służących ochronie bezpieczeństwa narodowego (Dz.U z 2022 r. poz. 835)*,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594E2F">
        <w:rPr>
          <w:rFonts w:ascii="Times New Roman" w:eastAsia="Calibri" w:hAnsi="Times New Roman" w:cs="Times New Roman"/>
          <w:color w:val="000000"/>
        </w:rPr>
        <w:t>2) oświadczam, że zachodzą w stosunku do mnie podstawy wykluczenia z postępowania na podstawie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594E2F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………………………………………………………………………………..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94E2F">
        <w:rPr>
          <w:rFonts w:ascii="Times New Roman" w:eastAsia="Calibri" w:hAnsi="Times New Roman" w:cs="Times New Roman"/>
          <w:i/>
          <w:iCs/>
          <w:color w:val="000000"/>
        </w:rPr>
        <w:t xml:space="preserve">(podać mającą zastosowanie podstawę wykluczenia spośród wymienionych </w:t>
      </w:r>
      <w:r w:rsidRPr="00594E2F">
        <w:rPr>
          <w:rFonts w:ascii="Times New Roman" w:eastAsia="Calibri" w:hAnsi="Times New Roman" w:cs="Times New Roman"/>
          <w:color w:val="000000"/>
        </w:rPr>
        <w:t>art. 7 ust. 1 ustawy z dnia 13 kwietnia 2022 r. o szczególnych rozwiązaniach w zakresie przeciwdziałania</w:t>
      </w:r>
      <w:r w:rsidRPr="00594E2F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594E2F">
        <w:rPr>
          <w:rFonts w:ascii="Times New Roman" w:eastAsia="Calibri" w:hAnsi="Times New Roman" w:cs="Times New Roman"/>
          <w:color w:val="000000"/>
        </w:rPr>
        <w:t>wspieraniu agresji na Ukrainę oraz służących ochronie bezpieczeństwa narodowego (Dz.U z 2022 r. poz. 835),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  <w:r w:rsidRPr="00594E2F">
        <w:rPr>
          <w:rFonts w:ascii="Times New Roman" w:eastAsia="Calibri" w:hAnsi="Times New Roman" w:cs="Times New Roman"/>
          <w:color w:val="000000"/>
        </w:rPr>
        <w:t>3) oświadczam, że wszystkie informacje podane w ramach niniejszego oświadczeniach są aktualne i zgodne z prawdą oraz zostały przedstawione z pełną świadomością konsekwencji wprowadzenia Zamawiającego w błąd przy przedstawianiu informacji.</w:t>
      </w: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94E2F" w:rsidRPr="00594E2F" w:rsidRDefault="00594E2F" w:rsidP="00594E2F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</w:rPr>
      </w:pPr>
      <w:r w:rsidRPr="00594E2F">
        <w:rPr>
          <w:rFonts w:ascii="Times New Roman" w:eastAsia="Calibri" w:hAnsi="Times New Roman" w:cs="Times New Roman"/>
        </w:rPr>
        <w:t>*niepotrzebne skreślić</w:t>
      </w:r>
    </w:p>
    <w:p w:rsidR="00594E2F" w:rsidRPr="00594E2F" w:rsidRDefault="00594E2F" w:rsidP="00594E2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94E2F">
        <w:rPr>
          <w:rFonts w:ascii="Times New Roman" w:eastAsia="Calibri" w:hAnsi="Times New Roman" w:cs="Times New Roman"/>
        </w:rPr>
        <w:t xml:space="preserve">                                                                   </w:t>
      </w:r>
    </w:p>
    <w:p w:rsidR="00594E2F" w:rsidRDefault="00594E2F" w:rsidP="00594E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E2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</w:t>
      </w:r>
    </w:p>
    <w:p w:rsidR="00594E2F" w:rsidRPr="00594E2F" w:rsidRDefault="00594E2F" w:rsidP="00594E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Pr="00594E2F">
        <w:rPr>
          <w:rFonts w:ascii="Times New Roman" w:eastAsia="Calibri" w:hAnsi="Times New Roman" w:cs="Times New Roman"/>
        </w:rPr>
        <w:t>…………………………………………………</w:t>
      </w:r>
    </w:p>
    <w:p w:rsidR="00594E2F" w:rsidRPr="00594E2F" w:rsidRDefault="00594E2F" w:rsidP="00594E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E2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Podpis i pieczęć</w:t>
      </w:r>
    </w:p>
    <w:p w:rsidR="00594E2F" w:rsidRPr="00594E2F" w:rsidRDefault="00594E2F" w:rsidP="0027341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sectPr w:rsidR="00594E2F" w:rsidRPr="00594E2F" w:rsidSect="00593AA1">
      <w:headerReference w:type="default" r:id="rId10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C4" w:rsidRDefault="002B38C4" w:rsidP="00D02D03">
      <w:pPr>
        <w:spacing w:after="0" w:line="240" w:lineRule="auto"/>
      </w:pPr>
      <w:r>
        <w:separator/>
      </w:r>
    </w:p>
  </w:endnote>
  <w:endnote w:type="continuationSeparator" w:id="0">
    <w:p w:rsidR="002B38C4" w:rsidRDefault="002B38C4" w:rsidP="00D0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C4" w:rsidRDefault="002B38C4" w:rsidP="00D02D03">
      <w:pPr>
        <w:spacing w:after="0" w:line="240" w:lineRule="auto"/>
      </w:pPr>
      <w:r>
        <w:separator/>
      </w:r>
    </w:p>
  </w:footnote>
  <w:footnote w:type="continuationSeparator" w:id="0">
    <w:p w:rsidR="002B38C4" w:rsidRDefault="002B38C4" w:rsidP="00D0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7E" w:rsidRPr="00932146" w:rsidRDefault="00FB5A7E" w:rsidP="00932146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32146">
      <w:rPr>
        <w:rFonts w:ascii="Times New Roman" w:eastAsia="Times New Roman" w:hAnsi="Times New Roman" w:cs="Times New Roman"/>
        <w:sz w:val="24"/>
        <w:szCs w:val="24"/>
        <w:lang w:eastAsia="pl-PL"/>
      </w:rPr>
      <w:t> </w:t>
    </w:r>
  </w:p>
  <w:p w:rsidR="00FB5A7E" w:rsidRDefault="00FB5A7E">
    <w:pPr>
      <w:pStyle w:val="Nagwek"/>
    </w:pPr>
  </w:p>
  <w:p w:rsidR="00FB5A7E" w:rsidRDefault="00FB5A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E0A"/>
    <w:multiLevelType w:val="hybridMultilevel"/>
    <w:tmpl w:val="0156A1CA"/>
    <w:lvl w:ilvl="0" w:tplc="5088073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D66DD"/>
    <w:multiLevelType w:val="hybridMultilevel"/>
    <w:tmpl w:val="79E49C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151FB4"/>
    <w:multiLevelType w:val="multilevel"/>
    <w:tmpl w:val="E996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A02F3"/>
    <w:multiLevelType w:val="multilevel"/>
    <w:tmpl w:val="97D8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15725"/>
    <w:multiLevelType w:val="hybridMultilevel"/>
    <w:tmpl w:val="F848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256B"/>
    <w:multiLevelType w:val="hybridMultilevel"/>
    <w:tmpl w:val="5F2ED4D8"/>
    <w:lvl w:ilvl="0" w:tplc="A3CAF8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31991"/>
    <w:multiLevelType w:val="hybridMultilevel"/>
    <w:tmpl w:val="2D709716"/>
    <w:lvl w:ilvl="0" w:tplc="0570167E">
      <w:start w:val="1"/>
      <w:numFmt w:val="decimal"/>
      <w:lvlText w:val="%1."/>
      <w:lvlJc w:val="left"/>
      <w:pPr>
        <w:ind w:left="720" w:hanging="360"/>
      </w:pPr>
      <w:rPr>
        <w:rFonts w:eastAsia="Segoe U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B1330"/>
    <w:multiLevelType w:val="hybridMultilevel"/>
    <w:tmpl w:val="116842E8"/>
    <w:lvl w:ilvl="0" w:tplc="85EA0B60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BE25AA4"/>
    <w:multiLevelType w:val="hybridMultilevel"/>
    <w:tmpl w:val="7BD037A6"/>
    <w:lvl w:ilvl="0" w:tplc="5B36BB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F3846"/>
    <w:multiLevelType w:val="hybridMultilevel"/>
    <w:tmpl w:val="86F6065A"/>
    <w:lvl w:ilvl="0" w:tplc="88E684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4248"/>
    <w:multiLevelType w:val="hybridMultilevel"/>
    <w:tmpl w:val="C19C0C08"/>
    <w:lvl w:ilvl="0" w:tplc="BE101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94022"/>
    <w:multiLevelType w:val="hybridMultilevel"/>
    <w:tmpl w:val="8EE69D1E"/>
    <w:lvl w:ilvl="0" w:tplc="B1E2DA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A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6421E"/>
    <w:multiLevelType w:val="multilevel"/>
    <w:tmpl w:val="6E6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F84BA6"/>
    <w:multiLevelType w:val="multilevel"/>
    <w:tmpl w:val="D5BC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F13B5"/>
    <w:multiLevelType w:val="hybridMultilevel"/>
    <w:tmpl w:val="9EB8A5F2"/>
    <w:lvl w:ilvl="0" w:tplc="BD8AEE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976819"/>
    <w:multiLevelType w:val="hybridMultilevel"/>
    <w:tmpl w:val="943C45BE"/>
    <w:lvl w:ilvl="0" w:tplc="FC7A5B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D6B1C"/>
    <w:multiLevelType w:val="hybridMultilevel"/>
    <w:tmpl w:val="732E36AE"/>
    <w:lvl w:ilvl="0" w:tplc="A90CE24E">
      <w:start w:val="1"/>
      <w:numFmt w:val="decimal"/>
      <w:lvlText w:val="%1."/>
      <w:lvlJc w:val="left"/>
      <w:pPr>
        <w:ind w:left="720" w:hanging="360"/>
      </w:pPr>
      <w:rPr>
        <w:rFonts w:eastAsia="Segoe U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7"/>
    <w:rsid w:val="00005E37"/>
    <w:rsid w:val="000137D1"/>
    <w:rsid w:val="00032AB3"/>
    <w:rsid w:val="00065A68"/>
    <w:rsid w:val="000701FE"/>
    <w:rsid w:val="00075535"/>
    <w:rsid w:val="00084C87"/>
    <w:rsid w:val="000865ED"/>
    <w:rsid w:val="0009527F"/>
    <w:rsid w:val="00095F60"/>
    <w:rsid w:val="000A27F2"/>
    <w:rsid w:val="000C013E"/>
    <w:rsid w:val="000C3705"/>
    <w:rsid w:val="000C4783"/>
    <w:rsid w:val="000C5F61"/>
    <w:rsid w:val="000C6372"/>
    <w:rsid w:val="000C7BCB"/>
    <w:rsid w:val="000D3894"/>
    <w:rsid w:val="000E2AEA"/>
    <w:rsid w:val="000E60F1"/>
    <w:rsid w:val="000F1A0E"/>
    <w:rsid w:val="001022DF"/>
    <w:rsid w:val="00104745"/>
    <w:rsid w:val="001069DF"/>
    <w:rsid w:val="0011444D"/>
    <w:rsid w:val="00127530"/>
    <w:rsid w:val="00140903"/>
    <w:rsid w:val="00154FA3"/>
    <w:rsid w:val="00166B99"/>
    <w:rsid w:val="00187335"/>
    <w:rsid w:val="001A5A12"/>
    <w:rsid w:val="001C2C94"/>
    <w:rsid w:val="001C42A3"/>
    <w:rsid w:val="001D1F57"/>
    <w:rsid w:val="001F4996"/>
    <w:rsid w:val="00211D2F"/>
    <w:rsid w:val="002169FF"/>
    <w:rsid w:val="00223257"/>
    <w:rsid w:val="00233C27"/>
    <w:rsid w:val="002347A2"/>
    <w:rsid w:val="00236AA2"/>
    <w:rsid w:val="00256C81"/>
    <w:rsid w:val="0025723F"/>
    <w:rsid w:val="00263E61"/>
    <w:rsid w:val="002664A0"/>
    <w:rsid w:val="002713C4"/>
    <w:rsid w:val="00273413"/>
    <w:rsid w:val="00273BE7"/>
    <w:rsid w:val="00281DA1"/>
    <w:rsid w:val="00282945"/>
    <w:rsid w:val="00287E00"/>
    <w:rsid w:val="00296C02"/>
    <w:rsid w:val="002A5984"/>
    <w:rsid w:val="002B38C4"/>
    <w:rsid w:val="002C3FA1"/>
    <w:rsid w:val="002E0893"/>
    <w:rsid w:val="002F00E7"/>
    <w:rsid w:val="002F039A"/>
    <w:rsid w:val="002F5340"/>
    <w:rsid w:val="0030195A"/>
    <w:rsid w:val="0031163B"/>
    <w:rsid w:val="00323C58"/>
    <w:rsid w:val="003270E2"/>
    <w:rsid w:val="003310CC"/>
    <w:rsid w:val="00345A67"/>
    <w:rsid w:val="00351AE2"/>
    <w:rsid w:val="003634D0"/>
    <w:rsid w:val="00370026"/>
    <w:rsid w:val="00374B0B"/>
    <w:rsid w:val="003842BF"/>
    <w:rsid w:val="00390CF4"/>
    <w:rsid w:val="00390F2B"/>
    <w:rsid w:val="00397A23"/>
    <w:rsid w:val="003A2A26"/>
    <w:rsid w:val="003A45AD"/>
    <w:rsid w:val="003B0787"/>
    <w:rsid w:val="003B2801"/>
    <w:rsid w:val="003B35EA"/>
    <w:rsid w:val="003B5A40"/>
    <w:rsid w:val="003B77B3"/>
    <w:rsid w:val="003D04DD"/>
    <w:rsid w:val="003D1C41"/>
    <w:rsid w:val="003D3158"/>
    <w:rsid w:val="003D661E"/>
    <w:rsid w:val="003D71EA"/>
    <w:rsid w:val="003E415C"/>
    <w:rsid w:val="003E44BF"/>
    <w:rsid w:val="003F0B95"/>
    <w:rsid w:val="003F1693"/>
    <w:rsid w:val="003F36C8"/>
    <w:rsid w:val="003F7368"/>
    <w:rsid w:val="00403855"/>
    <w:rsid w:val="00405F1D"/>
    <w:rsid w:val="00412E5E"/>
    <w:rsid w:val="004205CF"/>
    <w:rsid w:val="00424C54"/>
    <w:rsid w:val="00426D51"/>
    <w:rsid w:val="00440C3B"/>
    <w:rsid w:val="00446430"/>
    <w:rsid w:val="004621DE"/>
    <w:rsid w:val="00462F99"/>
    <w:rsid w:val="004912E8"/>
    <w:rsid w:val="004C622F"/>
    <w:rsid w:val="004C6CFC"/>
    <w:rsid w:val="00503416"/>
    <w:rsid w:val="0050516A"/>
    <w:rsid w:val="00533840"/>
    <w:rsid w:val="00547E97"/>
    <w:rsid w:val="00551170"/>
    <w:rsid w:val="00554FF4"/>
    <w:rsid w:val="005569A8"/>
    <w:rsid w:val="005637D6"/>
    <w:rsid w:val="005655A6"/>
    <w:rsid w:val="00567B06"/>
    <w:rsid w:val="00585C7E"/>
    <w:rsid w:val="00593AA1"/>
    <w:rsid w:val="00594E2F"/>
    <w:rsid w:val="005A627A"/>
    <w:rsid w:val="005B389B"/>
    <w:rsid w:val="005B513F"/>
    <w:rsid w:val="005B633A"/>
    <w:rsid w:val="005D05CE"/>
    <w:rsid w:val="005E0253"/>
    <w:rsid w:val="006005B9"/>
    <w:rsid w:val="00606218"/>
    <w:rsid w:val="00634F76"/>
    <w:rsid w:val="00641C50"/>
    <w:rsid w:val="0064714A"/>
    <w:rsid w:val="00652A61"/>
    <w:rsid w:val="006575E5"/>
    <w:rsid w:val="00660E26"/>
    <w:rsid w:val="00664E3A"/>
    <w:rsid w:val="006745FD"/>
    <w:rsid w:val="00674C84"/>
    <w:rsid w:val="0067513A"/>
    <w:rsid w:val="00691803"/>
    <w:rsid w:val="00693241"/>
    <w:rsid w:val="006B2B9F"/>
    <w:rsid w:val="006B2D11"/>
    <w:rsid w:val="006B3A7A"/>
    <w:rsid w:val="006B4CEC"/>
    <w:rsid w:val="006B7FA4"/>
    <w:rsid w:val="006C0382"/>
    <w:rsid w:val="006C478D"/>
    <w:rsid w:val="006D5A07"/>
    <w:rsid w:val="006D79A9"/>
    <w:rsid w:val="006E1892"/>
    <w:rsid w:val="006E19C1"/>
    <w:rsid w:val="006E618C"/>
    <w:rsid w:val="006F315A"/>
    <w:rsid w:val="007040D7"/>
    <w:rsid w:val="00711438"/>
    <w:rsid w:val="00712F9A"/>
    <w:rsid w:val="00734475"/>
    <w:rsid w:val="00737C03"/>
    <w:rsid w:val="00755BB0"/>
    <w:rsid w:val="00762DAF"/>
    <w:rsid w:val="00771C87"/>
    <w:rsid w:val="00772C8D"/>
    <w:rsid w:val="007B73E3"/>
    <w:rsid w:val="007C1D61"/>
    <w:rsid w:val="007C2369"/>
    <w:rsid w:val="007C449A"/>
    <w:rsid w:val="007E183C"/>
    <w:rsid w:val="007E3571"/>
    <w:rsid w:val="007F3EEC"/>
    <w:rsid w:val="0080158C"/>
    <w:rsid w:val="00806109"/>
    <w:rsid w:val="008166F8"/>
    <w:rsid w:val="008257D2"/>
    <w:rsid w:val="00826807"/>
    <w:rsid w:val="00830A61"/>
    <w:rsid w:val="0083421F"/>
    <w:rsid w:val="00853296"/>
    <w:rsid w:val="0086193A"/>
    <w:rsid w:val="00866401"/>
    <w:rsid w:val="00867A91"/>
    <w:rsid w:val="008722CE"/>
    <w:rsid w:val="00880055"/>
    <w:rsid w:val="008A4326"/>
    <w:rsid w:val="008B64B4"/>
    <w:rsid w:val="008E1661"/>
    <w:rsid w:val="008E1FED"/>
    <w:rsid w:val="008F3580"/>
    <w:rsid w:val="0090664B"/>
    <w:rsid w:val="009139F0"/>
    <w:rsid w:val="00921E1E"/>
    <w:rsid w:val="00932146"/>
    <w:rsid w:val="00952D0C"/>
    <w:rsid w:val="0096189E"/>
    <w:rsid w:val="00964C8A"/>
    <w:rsid w:val="00975B5C"/>
    <w:rsid w:val="009810D9"/>
    <w:rsid w:val="009855DC"/>
    <w:rsid w:val="00994270"/>
    <w:rsid w:val="009A75FF"/>
    <w:rsid w:val="009A7E5C"/>
    <w:rsid w:val="009D1058"/>
    <w:rsid w:val="009D35DF"/>
    <w:rsid w:val="009D3BAE"/>
    <w:rsid w:val="009D5C81"/>
    <w:rsid w:val="009E0FDC"/>
    <w:rsid w:val="009E6CB2"/>
    <w:rsid w:val="009E6F44"/>
    <w:rsid w:val="00A0135B"/>
    <w:rsid w:val="00A03719"/>
    <w:rsid w:val="00A1362E"/>
    <w:rsid w:val="00A23EA5"/>
    <w:rsid w:val="00A62C47"/>
    <w:rsid w:val="00A7522B"/>
    <w:rsid w:val="00A768CA"/>
    <w:rsid w:val="00A83787"/>
    <w:rsid w:val="00A856D5"/>
    <w:rsid w:val="00A944DF"/>
    <w:rsid w:val="00A95B46"/>
    <w:rsid w:val="00AC391E"/>
    <w:rsid w:val="00AD1D15"/>
    <w:rsid w:val="00AD562F"/>
    <w:rsid w:val="00AD7A08"/>
    <w:rsid w:val="00AF1ACC"/>
    <w:rsid w:val="00B04D5D"/>
    <w:rsid w:val="00B05B51"/>
    <w:rsid w:val="00B20D96"/>
    <w:rsid w:val="00B20F2C"/>
    <w:rsid w:val="00B26B9A"/>
    <w:rsid w:val="00B42E63"/>
    <w:rsid w:val="00B44D40"/>
    <w:rsid w:val="00B6172C"/>
    <w:rsid w:val="00B62459"/>
    <w:rsid w:val="00B81B45"/>
    <w:rsid w:val="00B903B8"/>
    <w:rsid w:val="00B920B1"/>
    <w:rsid w:val="00B95E32"/>
    <w:rsid w:val="00BB7466"/>
    <w:rsid w:val="00BD7EA3"/>
    <w:rsid w:val="00BE5C65"/>
    <w:rsid w:val="00BF23E4"/>
    <w:rsid w:val="00BF3C15"/>
    <w:rsid w:val="00C0043F"/>
    <w:rsid w:val="00C1379A"/>
    <w:rsid w:val="00C16558"/>
    <w:rsid w:val="00C233BD"/>
    <w:rsid w:val="00C23D42"/>
    <w:rsid w:val="00C23E26"/>
    <w:rsid w:val="00C51357"/>
    <w:rsid w:val="00C638F4"/>
    <w:rsid w:val="00C65A5C"/>
    <w:rsid w:val="00C73D7C"/>
    <w:rsid w:val="00C82BB2"/>
    <w:rsid w:val="00C83369"/>
    <w:rsid w:val="00C84C70"/>
    <w:rsid w:val="00C84E50"/>
    <w:rsid w:val="00C87CDC"/>
    <w:rsid w:val="00C91594"/>
    <w:rsid w:val="00C92576"/>
    <w:rsid w:val="00C935F3"/>
    <w:rsid w:val="00CA6989"/>
    <w:rsid w:val="00CA6B3C"/>
    <w:rsid w:val="00CB3BC9"/>
    <w:rsid w:val="00CC03B2"/>
    <w:rsid w:val="00CC59DF"/>
    <w:rsid w:val="00CD1760"/>
    <w:rsid w:val="00CF04E8"/>
    <w:rsid w:val="00CF18F0"/>
    <w:rsid w:val="00CF2B8F"/>
    <w:rsid w:val="00CF4C22"/>
    <w:rsid w:val="00D00857"/>
    <w:rsid w:val="00D02D03"/>
    <w:rsid w:val="00D042E6"/>
    <w:rsid w:val="00D17C3C"/>
    <w:rsid w:val="00D20B73"/>
    <w:rsid w:val="00D33C9F"/>
    <w:rsid w:val="00D36CFE"/>
    <w:rsid w:val="00D42B8D"/>
    <w:rsid w:val="00D45FFB"/>
    <w:rsid w:val="00D461E8"/>
    <w:rsid w:val="00D47614"/>
    <w:rsid w:val="00D52256"/>
    <w:rsid w:val="00D81F6B"/>
    <w:rsid w:val="00D87B9C"/>
    <w:rsid w:val="00D93B95"/>
    <w:rsid w:val="00D96C91"/>
    <w:rsid w:val="00DA502F"/>
    <w:rsid w:val="00DA5F64"/>
    <w:rsid w:val="00DC7731"/>
    <w:rsid w:val="00DD4421"/>
    <w:rsid w:val="00DE7E6C"/>
    <w:rsid w:val="00DF412F"/>
    <w:rsid w:val="00E02AE1"/>
    <w:rsid w:val="00E046BB"/>
    <w:rsid w:val="00E174F5"/>
    <w:rsid w:val="00E21DDC"/>
    <w:rsid w:val="00E22C0E"/>
    <w:rsid w:val="00E42016"/>
    <w:rsid w:val="00E46482"/>
    <w:rsid w:val="00E50813"/>
    <w:rsid w:val="00E51490"/>
    <w:rsid w:val="00E54656"/>
    <w:rsid w:val="00E82004"/>
    <w:rsid w:val="00E82F16"/>
    <w:rsid w:val="00E906C2"/>
    <w:rsid w:val="00E90FCB"/>
    <w:rsid w:val="00EA029D"/>
    <w:rsid w:val="00EA06A3"/>
    <w:rsid w:val="00EA3B13"/>
    <w:rsid w:val="00EB1811"/>
    <w:rsid w:val="00EB27F2"/>
    <w:rsid w:val="00EC47CC"/>
    <w:rsid w:val="00ED7C6A"/>
    <w:rsid w:val="00EE31A1"/>
    <w:rsid w:val="00EE467A"/>
    <w:rsid w:val="00EF19E3"/>
    <w:rsid w:val="00EF5842"/>
    <w:rsid w:val="00EF7CFC"/>
    <w:rsid w:val="00F0441E"/>
    <w:rsid w:val="00F3500A"/>
    <w:rsid w:val="00F35CB5"/>
    <w:rsid w:val="00F42B8A"/>
    <w:rsid w:val="00F43269"/>
    <w:rsid w:val="00F50A8E"/>
    <w:rsid w:val="00F66EA5"/>
    <w:rsid w:val="00F6735A"/>
    <w:rsid w:val="00F833A0"/>
    <w:rsid w:val="00F975A6"/>
    <w:rsid w:val="00FA33E0"/>
    <w:rsid w:val="00FA3F9D"/>
    <w:rsid w:val="00FA5E3B"/>
    <w:rsid w:val="00FB52AA"/>
    <w:rsid w:val="00FB5A7E"/>
    <w:rsid w:val="00FC5015"/>
    <w:rsid w:val="00FD5194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3"/>
  </w:style>
  <w:style w:type="paragraph" w:styleId="Stopka">
    <w:name w:val="footer"/>
    <w:basedOn w:val="Normalny"/>
    <w:link w:val="StopkaZnak"/>
    <w:uiPriority w:val="99"/>
    <w:unhideWhenUsed/>
    <w:rsid w:val="00D0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3"/>
  </w:style>
  <w:style w:type="paragraph" w:styleId="NormalnyWeb">
    <w:name w:val="Normal (Web)"/>
    <w:basedOn w:val="Normalny"/>
    <w:uiPriority w:val="99"/>
    <w:unhideWhenUsed/>
    <w:rsid w:val="00A013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661E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661E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391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C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7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3"/>
  </w:style>
  <w:style w:type="paragraph" w:styleId="Stopka">
    <w:name w:val="footer"/>
    <w:basedOn w:val="Normalny"/>
    <w:link w:val="StopkaZnak"/>
    <w:uiPriority w:val="99"/>
    <w:unhideWhenUsed/>
    <w:rsid w:val="00D0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3"/>
  </w:style>
  <w:style w:type="paragraph" w:styleId="NormalnyWeb">
    <w:name w:val="Normal (Web)"/>
    <w:basedOn w:val="Normalny"/>
    <w:uiPriority w:val="99"/>
    <w:unhideWhenUsed/>
    <w:rsid w:val="00A013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661E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661E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391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C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7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7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9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4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8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6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7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6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7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8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6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3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opieki-spolecznej-obejmujace-miejsca-noclegowe-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8039-4D2C-4288-A11A-2398733F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4522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Windows User</cp:lastModifiedBy>
  <cp:revision>12</cp:revision>
  <cp:lastPrinted>2022-11-25T06:44:00Z</cp:lastPrinted>
  <dcterms:created xsi:type="dcterms:W3CDTF">2022-11-18T11:26:00Z</dcterms:created>
  <dcterms:modified xsi:type="dcterms:W3CDTF">2022-11-25T06:45:00Z</dcterms:modified>
</cp:coreProperties>
</file>